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1C" w:rsidRDefault="0072771C">
      <w:pPr>
        <w:widowControl w:val="0"/>
        <w:autoSpaceDE w:val="0"/>
        <w:autoSpaceDN w:val="0"/>
        <w:adjustRightInd w:val="0"/>
        <w:spacing w:after="0" w:line="240" w:lineRule="auto"/>
        <w:jc w:val="both"/>
        <w:outlineLvl w:val="0"/>
        <w:rPr>
          <w:rFonts w:ascii="Calibri" w:hAnsi="Calibri" w:cs="Calibri"/>
        </w:rPr>
      </w:pP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29 июля 1998 года N 135-ФЗ</w:t>
      </w:r>
      <w:r>
        <w:rPr>
          <w:rFonts w:ascii="Calibri" w:hAnsi="Calibri" w:cs="Calibri"/>
        </w:rPr>
        <w:br/>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2771C" w:rsidRDefault="0072771C">
      <w:pPr>
        <w:widowControl w:val="0"/>
        <w:autoSpaceDE w:val="0"/>
        <w:autoSpaceDN w:val="0"/>
        <w:adjustRightInd w:val="0"/>
        <w:spacing w:after="0" w:line="240" w:lineRule="auto"/>
        <w:jc w:val="center"/>
        <w:rPr>
          <w:rFonts w:ascii="Calibri" w:hAnsi="Calibri" w:cs="Calibri"/>
          <w:b/>
          <w:bCs/>
        </w:rPr>
      </w:pPr>
    </w:p>
    <w:p w:rsidR="0072771C" w:rsidRDefault="007277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2771C" w:rsidRDefault="0072771C">
      <w:pPr>
        <w:widowControl w:val="0"/>
        <w:autoSpaceDE w:val="0"/>
        <w:autoSpaceDN w:val="0"/>
        <w:adjustRightInd w:val="0"/>
        <w:spacing w:after="0" w:line="240" w:lineRule="auto"/>
        <w:jc w:val="center"/>
        <w:rPr>
          <w:rFonts w:ascii="Calibri" w:hAnsi="Calibri" w:cs="Calibri"/>
          <w:b/>
          <w:bCs/>
        </w:rPr>
      </w:pPr>
    </w:p>
    <w:p w:rsidR="0072771C" w:rsidRDefault="007277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ОЦЕНОЧНОЙ ДЕЯТЕЛЬНОСТИ В РОССИЙСКОЙ ФЕДЕРАЦИИ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72771C" w:rsidRDefault="0072771C">
      <w:pPr>
        <w:widowControl w:val="0"/>
        <w:autoSpaceDE w:val="0"/>
        <w:autoSpaceDN w:val="0"/>
        <w:adjustRightInd w:val="0"/>
        <w:spacing w:after="0" w:line="240" w:lineRule="auto"/>
        <w:jc w:val="right"/>
        <w:rPr>
          <w:rFonts w:ascii="Calibri" w:hAnsi="Calibri" w:cs="Calibri"/>
        </w:rPr>
      </w:pP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72771C" w:rsidRDefault="0072771C">
      <w:pPr>
        <w:widowControl w:val="0"/>
        <w:autoSpaceDE w:val="0"/>
        <w:autoSpaceDN w:val="0"/>
        <w:adjustRightInd w:val="0"/>
        <w:spacing w:after="0" w:line="240" w:lineRule="auto"/>
        <w:jc w:val="center"/>
        <w:rPr>
          <w:rFonts w:ascii="Calibri" w:hAnsi="Calibri" w:cs="Calibri"/>
        </w:rPr>
      </w:pP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21.12.2001 </w:t>
      </w:r>
      <w:hyperlink r:id="rId5" w:history="1">
        <w:r>
          <w:rPr>
            <w:rFonts w:ascii="Calibri" w:hAnsi="Calibri" w:cs="Calibri"/>
            <w:color w:val="0000FF"/>
          </w:rPr>
          <w:t>N 178-ФЗ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6" w:history="1">
        <w:r>
          <w:rPr>
            <w:rFonts w:ascii="Calibri" w:hAnsi="Calibri" w:cs="Calibri"/>
            <w:color w:val="0000FF"/>
          </w:rPr>
          <w:t>N 31-ФЗ</w:t>
        </w:r>
      </w:hyperlink>
      <w:r>
        <w:rPr>
          <w:rFonts w:ascii="Calibri" w:hAnsi="Calibri" w:cs="Calibri"/>
        </w:rPr>
        <w:t xml:space="preserve">, от 14.11.2002 </w:t>
      </w:r>
      <w:hyperlink r:id="rId7" w:history="1">
        <w:r>
          <w:rPr>
            <w:rFonts w:ascii="Calibri" w:hAnsi="Calibri" w:cs="Calibri"/>
            <w:color w:val="0000FF"/>
          </w:rPr>
          <w:t>N 143-ФЗ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8" w:history="1">
        <w:r>
          <w:rPr>
            <w:rFonts w:ascii="Calibri" w:hAnsi="Calibri" w:cs="Calibri"/>
            <w:color w:val="0000FF"/>
          </w:rPr>
          <w:t>N 15-ФЗ</w:t>
        </w:r>
      </w:hyperlink>
      <w:r>
        <w:rPr>
          <w:rFonts w:ascii="Calibri" w:hAnsi="Calibri" w:cs="Calibri"/>
        </w:rPr>
        <w:t xml:space="preserve">, от 27.02.2003 </w:t>
      </w:r>
      <w:hyperlink r:id="rId9" w:history="1">
        <w:r>
          <w:rPr>
            <w:rFonts w:ascii="Calibri" w:hAnsi="Calibri" w:cs="Calibri"/>
            <w:color w:val="0000FF"/>
          </w:rPr>
          <w:t>N 29-ФЗ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05.01.2006 </w:t>
      </w:r>
      <w:hyperlink r:id="rId11" w:history="1">
        <w:r>
          <w:rPr>
            <w:rFonts w:ascii="Calibri" w:hAnsi="Calibri" w:cs="Calibri"/>
            <w:color w:val="0000FF"/>
          </w:rPr>
          <w:t>N 7-ФЗ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2" w:history="1">
        <w:r>
          <w:rPr>
            <w:rFonts w:ascii="Calibri" w:hAnsi="Calibri" w:cs="Calibri"/>
            <w:color w:val="0000FF"/>
          </w:rPr>
          <w:t>N 157-ФЗ</w:t>
        </w:r>
      </w:hyperlink>
      <w:r>
        <w:rPr>
          <w:rFonts w:ascii="Calibri" w:hAnsi="Calibri" w:cs="Calibri"/>
        </w:rPr>
        <w:t xml:space="preserve">, от 05.02.2007 </w:t>
      </w:r>
      <w:hyperlink r:id="rId13" w:history="1">
        <w:r>
          <w:rPr>
            <w:rFonts w:ascii="Calibri" w:hAnsi="Calibri" w:cs="Calibri"/>
            <w:color w:val="0000FF"/>
          </w:rPr>
          <w:t>N 13-ФЗ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13.07.2007 </w:t>
      </w:r>
      <w:hyperlink r:id="rId14" w:history="1">
        <w:r>
          <w:rPr>
            <w:rFonts w:ascii="Calibri" w:hAnsi="Calibri" w:cs="Calibri"/>
            <w:color w:val="0000FF"/>
          </w:rPr>
          <w:t>N 129-ФЗ</w:t>
        </w:r>
      </w:hyperlink>
      <w:r>
        <w:rPr>
          <w:rFonts w:ascii="Calibri" w:hAnsi="Calibri" w:cs="Calibri"/>
        </w:rPr>
        <w:t xml:space="preserve">, от 24.07.2007 </w:t>
      </w:r>
      <w:hyperlink r:id="rId15" w:history="1">
        <w:r>
          <w:rPr>
            <w:rFonts w:ascii="Calibri" w:hAnsi="Calibri" w:cs="Calibri"/>
            <w:color w:val="0000FF"/>
          </w:rPr>
          <w:t>N 220-ФЗ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16" w:history="1">
        <w:r>
          <w:rPr>
            <w:rFonts w:ascii="Calibri" w:hAnsi="Calibri" w:cs="Calibri"/>
            <w:color w:val="0000FF"/>
          </w:rPr>
          <w:t>N 108-ФЗ</w:t>
        </w:r>
      </w:hyperlink>
      <w:r>
        <w:rPr>
          <w:rFonts w:ascii="Calibri" w:hAnsi="Calibri" w:cs="Calibri"/>
        </w:rPr>
        <w:t xml:space="preserve">, от 07.05.2009 </w:t>
      </w:r>
      <w:hyperlink r:id="rId17" w:history="1">
        <w:r>
          <w:rPr>
            <w:rFonts w:ascii="Calibri" w:hAnsi="Calibri" w:cs="Calibri"/>
            <w:color w:val="0000FF"/>
          </w:rPr>
          <w:t>N 91-ФЗ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8" w:history="1">
        <w:r>
          <w:rPr>
            <w:rFonts w:ascii="Calibri" w:hAnsi="Calibri" w:cs="Calibri"/>
            <w:color w:val="0000FF"/>
          </w:rPr>
          <w:t>N 145-ФЗ</w:t>
        </w:r>
      </w:hyperlink>
      <w:r>
        <w:rPr>
          <w:rFonts w:ascii="Calibri" w:hAnsi="Calibri" w:cs="Calibri"/>
        </w:rPr>
        <w:t xml:space="preserve">, от 27.12.2009 </w:t>
      </w:r>
      <w:hyperlink r:id="rId19" w:history="1">
        <w:r>
          <w:rPr>
            <w:rFonts w:ascii="Calibri" w:hAnsi="Calibri" w:cs="Calibri"/>
            <w:color w:val="0000FF"/>
          </w:rPr>
          <w:t>N 343-ФЗ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0" w:history="1">
        <w:r>
          <w:rPr>
            <w:rFonts w:ascii="Calibri" w:hAnsi="Calibri" w:cs="Calibri"/>
            <w:color w:val="0000FF"/>
          </w:rPr>
          <w:t>N 374-ФЗ</w:t>
        </w:r>
      </w:hyperlink>
      <w:r>
        <w:rPr>
          <w:rFonts w:ascii="Calibri" w:hAnsi="Calibri" w:cs="Calibri"/>
        </w:rPr>
        <w:t xml:space="preserve">, от 22.07.2010 </w:t>
      </w:r>
      <w:hyperlink r:id="rId21" w:history="1">
        <w:r>
          <w:rPr>
            <w:rFonts w:ascii="Calibri" w:hAnsi="Calibri" w:cs="Calibri"/>
            <w:color w:val="0000FF"/>
          </w:rPr>
          <w:t>N 167-ФЗ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2" w:history="1">
        <w:r>
          <w:rPr>
            <w:rFonts w:ascii="Calibri" w:hAnsi="Calibri" w:cs="Calibri"/>
            <w:color w:val="0000FF"/>
          </w:rPr>
          <w:t>N 431-ФЗ</w:t>
        </w:r>
      </w:hyperlink>
      <w:r>
        <w:rPr>
          <w:rFonts w:ascii="Calibri" w:hAnsi="Calibri" w:cs="Calibri"/>
        </w:rPr>
        <w:t xml:space="preserve">, от 01.07.2011 </w:t>
      </w:r>
      <w:hyperlink r:id="rId23" w:history="1">
        <w:r>
          <w:rPr>
            <w:rFonts w:ascii="Calibri" w:hAnsi="Calibri" w:cs="Calibri"/>
            <w:color w:val="0000FF"/>
          </w:rPr>
          <w:t>N 169-ФЗ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4" w:history="1">
        <w:r>
          <w:rPr>
            <w:rFonts w:ascii="Calibri" w:hAnsi="Calibri" w:cs="Calibri"/>
            <w:color w:val="0000FF"/>
          </w:rPr>
          <w:t>N 200-ФЗ</w:t>
        </w:r>
      </w:hyperlink>
      <w:r>
        <w:rPr>
          <w:rFonts w:ascii="Calibri" w:hAnsi="Calibri" w:cs="Calibri"/>
        </w:rPr>
        <w:t xml:space="preserve">, от 21.11.2011 </w:t>
      </w:r>
      <w:hyperlink r:id="rId25" w:history="1">
        <w:r>
          <w:rPr>
            <w:rFonts w:ascii="Calibri" w:hAnsi="Calibri" w:cs="Calibri"/>
            <w:color w:val="0000FF"/>
          </w:rPr>
          <w:t>N 327-ФЗ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6" w:history="1">
        <w:r>
          <w:rPr>
            <w:rFonts w:ascii="Calibri" w:hAnsi="Calibri" w:cs="Calibri"/>
            <w:color w:val="0000FF"/>
          </w:rPr>
          <w:t>N 346-ФЗ</w:t>
        </w:r>
      </w:hyperlink>
      <w:r>
        <w:rPr>
          <w:rFonts w:ascii="Calibri" w:hAnsi="Calibri" w:cs="Calibri"/>
        </w:rPr>
        <w:t xml:space="preserve">, от 03.12.2011 </w:t>
      </w:r>
      <w:hyperlink r:id="rId27" w:history="1">
        <w:r>
          <w:rPr>
            <w:rFonts w:ascii="Calibri" w:hAnsi="Calibri" w:cs="Calibri"/>
            <w:color w:val="0000FF"/>
          </w:rPr>
          <w:t>N 383-ФЗ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8" w:history="1">
        <w:r>
          <w:rPr>
            <w:rFonts w:ascii="Calibri" w:hAnsi="Calibri" w:cs="Calibri"/>
            <w:color w:val="0000FF"/>
          </w:rPr>
          <w:t>N 113-ФЗ</w:t>
        </w:r>
      </w:hyperlink>
      <w:r>
        <w:rPr>
          <w:rFonts w:ascii="Calibri" w:hAnsi="Calibri" w:cs="Calibri"/>
        </w:rPr>
        <w:t xml:space="preserve">, от 02.07.2013 </w:t>
      </w:r>
      <w:hyperlink r:id="rId29" w:history="1">
        <w:r>
          <w:rPr>
            <w:rFonts w:ascii="Calibri" w:hAnsi="Calibri" w:cs="Calibri"/>
            <w:color w:val="0000FF"/>
          </w:rPr>
          <w:t>N 185-ФЗ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 w:history="1">
        <w:r>
          <w:rPr>
            <w:rFonts w:ascii="Calibri" w:hAnsi="Calibri" w:cs="Calibri"/>
            <w:color w:val="0000FF"/>
          </w:rPr>
          <w:t>N 249-ФЗ</w:t>
        </w:r>
      </w:hyperlink>
      <w:r>
        <w:rPr>
          <w:rFonts w:ascii="Calibri" w:hAnsi="Calibri" w:cs="Calibri"/>
        </w:rPr>
        <w:t>,</w:t>
      </w: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законом от 18.07.2009</w:t>
      </w:r>
    </w:p>
    <w:p w:rsidR="0072771C" w:rsidRDefault="0072771C">
      <w:pPr>
        <w:widowControl w:val="0"/>
        <w:autoSpaceDE w:val="0"/>
        <w:autoSpaceDN w:val="0"/>
        <w:adjustRightInd w:val="0"/>
        <w:spacing w:after="0" w:line="240" w:lineRule="auto"/>
        <w:jc w:val="center"/>
        <w:rPr>
          <w:rFonts w:ascii="Calibri" w:hAnsi="Calibri" w:cs="Calibri"/>
        </w:rPr>
      </w:pPr>
      <w:hyperlink r:id="rId31" w:history="1">
        <w:r>
          <w:rPr>
            <w:rFonts w:ascii="Calibri" w:hAnsi="Calibri" w:cs="Calibri"/>
            <w:color w:val="0000FF"/>
          </w:rPr>
          <w:t>N 181-ФЗ</w:t>
        </w:r>
      </w:hyperlink>
      <w:r>
        <w:rPr>
          <w:rFonts w:ascii="Calibri" w:hAnsi="Calibri" w:cs="Calibri"/>
        </w:rPr>
        <w:t xml:space="preserve">, от 28.07.2012 </w:t>
      </w:r>
      <w:hyperlink r:id="rId32" w:history="1">
        <w:r>
          <w:rPr>
            <w:rFonts w:ascii="Calibri" w:hAnsi="Calibri" w:cs="Calibri"/>
            <w:color w:val="0000FF"/>
          </w:rPr>
          <w:t>N 144-ФЗ</w:t>
        </w:r>
      </w:hyperlink>
      <w:r>
        <w:rPr>
          <w:rFonts w:ascii="Calibri" w:hAnsi="Calibri" w:cs="Calibri"/>
        </w:rPr>
        <w:t>)</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Законодательство, регулирующее оценочную деятельность в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Отношения, регулируемые настоящим Федеральным законом</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14.11.2002 N 143-ФЗ)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Понятие оценочной деятельности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w:t>
      </w:r>
      <w:hyperlink r:id="rId35" w:history="1">
        <w:r>
          <w:rPr>
            <w:rFonts w:ascii="Calibri" w:hAnsi="Calibri" w:cs="Calibri"/>
            <w:color w:val="0000FF"/>
          </w:rPr>
          <w:t>иной стоимости</w:t>
        </w:r>
      </w:hyperlink>
      <w:r>
        <w:rPr>
          <w:rFonts w:ascii="Calibri" w:hAnsi="Calibri" w:cs="Calibri"/>
        </w:rPr>
        <w:t>.</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36" w:history="1">
        <w:r>
          <w:rPr>
            <w:rFonts w:ascii="Calibri" w:hAnsi="Calibri" w:cs="Calibri"/>
            <w:color w:val="0000FF"/>
          </w:rPr>
          <w:t>N 157-ФЗ</w:t>
        </w:r>
      </w:hyperlink>
      <w:r>
        <w:rPr>
          <w:rFonts w:ascii="Calibri" w:hAnsi="Calibri" w:cs="Calibri"/>
        </w:rPr>
        <w:t xml:space="preserve">, от 22.07.2010 </w:t>
      </w:r>
      <w:hyperlink r:id="rId37" w:history="1">
        <w:r>
          <w:rPr>
            <w:rFonts w:ascii="Calibri" w:hAnsi="Calibri" w:cs="Calibri"/>
            <w:color w:val="0000FF"/>
          </w:rPr>
          <w:t>N 167-ФЗ</w:t>
        </w:r>
      </w:hyperlink>
      <w:r>
        <w:rPr>
          <w:rFonts w:ascii="Calibri" w:hAnsi="Calibri" w:cs="Calibri"/>
        </w:rPr>
        <w:t>)</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сделки не обязана отчуждать объект оценки, а другая сторона не обязана принимать исполнение;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 хорошо осведомлены о предмете сделки и действуют в своих интересах;</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оценки представлен на открытом рынке посредством публичной оферты, типичной для аналогичных объектов оценки;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14.11.2002 N 143-ФЗ)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 за объект оценки выражен в денежной форме.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кадастровой стоимостью понимается стоимость, установленная в результате проведения государственной кадастровой оценки либо рассмотрения споров о результатах определения кадастровой стоимости в суде или комиссии по рассмотрению споров о результатах определения кадастровой стоимости.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 w:history="1">
        <w:r>
          <w:rPr>
            <w:rFonts w:ascii="Calibri" w:hAnsi="Calibri" w:cs="Calibri"/>
            <w:color w:val="0000FF"/>
          </w:rPr>
          <w:t>законом</w:t>
        </w:r>
      </w:hyperlink>
      <w:r>
        <w:rPr>
          <w:rFonts w:ascii="Calibri" w:hAnsi="Calibri" w:cs="Calibri"/>
        </w:rPr>
        <w:t xml:space="preserve"> от 22.07.2010 N 167-ФЗ, в ред. Федерального </w:t>
      </w:r>
      <w:hyperlink r:id="rId40"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Субъекты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627" w:history="1">
        <w:r>
          <w:rPr>
            <w:rFonts w:ascii="Calibri" w:hAnsi="Calibri" w:cs="Calibri"/>
            <w:color w:val="0000FF"/>
          </w:rPr>
          <w:t>закона</w:t>
        </w:r>
      </w:hyperlink>
      <w:r>
        <w:rPr>
          <w:rFonts w:ascii="Calibri" w:hAnsi="Calibri" w:cs="Calibri"/>
        </w:rPr>
        <w:t xml:space="preserve"> (далее - оценщики).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19"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5. Объекты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оценки относятся: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материальные объекты (вещи);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w:t>
      </w:r>
      <w:hyperlink r:id="rId42" w:history="1">
        <w:r>
          <w:rPr>
            <w:rFonts w:ascii="Calibri" w:hAnsi="Calibri" w:cs="Calibri"/>
            <w:color w:val="0000FF"/>
          </w:rPr>
          <w:t>иные вещные права</w:t>
        </w:r>
      </w:hyperlink>
      <w:r>
        <w:rPr>
          <w:rFonts w:ascii="Calibri" w:hAnsi="Calibri" w:cs="Calibri"/>
        </w:rPr>
        <w:t xml:space="preserve"> на имущество или отдельные вещи из состава имущества;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требования, обязательства (долги);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информация;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объекты гражданских прав, в отношении которых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установлена возможность их участия в гражданском обороте.</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 xml:space="preserve">Статья 6. Право Российской Федерации, субъектов Российской Федерации или </w:t>
      </w:r>
      <w:r>
        <w:rPr>
          <w:rFonts w:ascii="Calibri" w:hAnsi="Calibri" w:cs="Calibri"/>
        </w:rPr>
        <w:lastRenderedPageBreak/>
        <w:t>муниципальных образований, физических лиц и юридических лиц на проведение оценки принадлежащих им объектов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оценки объекта оценки могут быть обжалованы заинтересованными лицами в порядке, установленном </w:t>
      </w:r>
      <w:hyperlink w:anchor="Par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7" w:name="Par85"/>
      <w:bookmarkEnd w:id="7"/>
      <w:r>
        <w:rPr>
          <w:rFonts w:ascii="Calibri" w:hAnsi="Calibri" w:cs="Calibri"/>
        </w:rPr>
        <w:t>Статья 7. Предположение об установлении рыночной стоимости объекта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8" w:name="Par90"/>
      <w:bookmarkEnd w:id="8"/>
      <w:r>
        <w:rPr>
          <w:rFonts w:ascii="Calibri" w:hAnsi="Calibri" w:cs="Calibri"/>
        </w:rPr>
        <w:t>Статья 8. Обязательность проведения оценки объектов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случаях обязательного проведения оценки объектов оценки см. также иные законы.</w:t>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а также при возникновении спора о стоимости объекта оценки, в том числе: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национализации имущества;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ипотечном кредитовании физических лиц и юридических лиц в случаях возникновения споров о величине стоимости предмета ипотеки;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отношения, возникающие: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допускается с согласия собственника этого имущества;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w:t>
      </w:r>
      <w:hyperlink r:id="rId45"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46"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27.12.2009 N 343-ФЗ)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 w:history="1">
        <w:r>
          <w:rPr>
            <w:rFonts w:ascii="Calibri" w:hAnsi="Calibri" w:cs="Calibri"/>
            <w:color w:val="0000FF"/>
          </w:rPr>
          <w:t>закона</w:t>
        </w:r>
      </w:hyperlink>
      <w:r>
        <w:rPr>
          <w:rFonts w:ascii="Calibri" w:hAnsi="Calibri" w:cs="Calibri"/>
        </w:rPr>
        <w:t xml:space="preserve"> от 17.07.2009 N 145-ФЗ)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w:t>
      </w:r>
      <w:hyperlink r:id="rId51" w:history="1">
        <w:r>
          <w:rPr>
            <w:rFonts w:ascii="Calibri" w:hAnsi="Calibri" w:cs="Calibri"/>
            <w:color w:val="0000FF"/>
          </w:rPr>
          <w:t>законом</w:t>
        </w:r>
      </w:hyperlink>
      <w:r>
        <w:rPr>
          <w:rFonts w:ascii="Calibri" w:hAnsi="Calibri" w:cs="Calibri"/>
        </w:rPr>
        <w:t>.</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2" w:history="1">
        <w:r>
          <w:rPr>
            <w:rFonts w:ascii="Calibri" w:hAnsi="Calibri" w:cs="Calibri"/>
            <w:color w:val="0000FF"/>
          </w:rPr>
          <w:t>законом</w:t>
        </w:r>
      </w:hyperlink>
      <w:r>
        <w:rPr>
          <w:rFonts w:ascii="Calibri" w:hAnsi="Calibri" w:cs="Calibri"/>
        </w:rPr>
        <w:t xml:space="preserve"> от 30.06.2008 N 108-ФЗ)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center"/>
        <w:outlineLvl w:val="0"/>
        <w:rPr>
          <w:rFonts w:ascii="Calibri" w:hAnsi="Calibri" w:cs="Calibri"/>
          <w:b/>
          <w:bCs/>
        </w:rPr>
      </w:pPr>
      <w:bookmarkStart w:id="9" w:name="Par119"/>
      <w:bookmarkEnd w:id="9"/>
      <w:r>
        <w:rPr>
          <w:rFonts w:ascii="Calibri" w:hAnsi="Calibri" w:cs="Calibri"/>
          <w:b/>
          <w:bCs/>
        </w:rPr>
        <w:t>Глава II. ОСНОВАНИЯ ДЛЯ ОСУЩЕСТВЛЕНИЯ ОЦЕНОЧНОЙ</w:t>
      </w:r>
    </w:p>
    <w:p w:rsidR="0072771C" w:rsidRDefault="007277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УСЛОВИЯ ЕЕ ОСУЩЕСТВЛЕНИЯ</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0" w:name="Par122"/>
      <w:bookmarkEnd w:id="10"/>
      <w:r>
        <w:rPr>
          <w:rFonts w:ascii="Calibri" w:hAnsi="Calibri" w:cs="Calibri"/>
        </w:rPr>
        <w:t>Статья 9. Основания для проведения оценки объекта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проведения оценки является договор на проведение оценки указанных в </w:t>
      </w:r>
      <w:hyperlink w:anchor="Par69" w:history="1">
        <w:r>
          <w:rPr>
            <w:rFonts w:ascii="Calibri" w:hAnsi="Calibri" w:cs="Calibri"/>
            <w:color w:val="0000FF"/>
          </w:rPr>
          <w:t>статье 5</w:t>
        </w:r>
      </w:hyperlink>
      <w:r>
        <w:rPr>
          <w:rFonts w:ascii="Calibri" w:hAnsi="Calibri" w:cs="Calibri"/>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3"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4" w:history="1">
        <w:r>
          <w:rPr>
            <w:rFonts w:ascii="Calibri" w:hAnsi="Calibri" w:cs="Calibri"/>
            <w:color w:val="0000FF"/>
          </w:rPr>
          <w:t>закон</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1" w:name="Par130"/>
      <w:bookmarkEnd w:id="11"/>
      <w:r>
        <w:rPr>
          <w:rFonts w:ascii="Calibri" w:hAnsi="Calibri" w:cs="Calibri"/>
        </w:rPr>
        <w:lastRenderedPageBreak/>
        <w:t>Статья 10. Обязательные требования к договору на проведение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проведение оценки заключается в простой письменной форме.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проведение оценки должен содержать: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объекта или объектов оценки, позволяющее провести их идентификацию;</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стоимости имущества (способ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денежного вознаграждения за проведение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страховании гражданской ответственности оценщика в соответствии с настоящим Федеральным </w:t>
      </w:r>
      <w:hyperlink w:anchor="Par627" w:history="1">
        <w:r>
          <w:rPr>
            <w:rFonts w:ascii="Calibri" w:hAnsi="Calibri" w:cs="Calibri"/>
            <w:color w:val="0000FF"/>
          </w:rPr>
          <w:t>законом</w:t>
        </w:r>
      </w:hyperlink>
      <w:r>
        <w:rPr>
          <w:rFonts w:ascii="Calibri" w:hAnsi="Calibri" w:cs="Calibri"/>
        </w:rPr>
        <w:t>;</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саморегулируемой организации оценщиков, членом которой является оценщик, и место нахождения этой организации;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стандарты оценочной деятельности, которые будут применяться при проведении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57" w:history="1">
        <w:r>
          <w:rPr>
            <w:rFonts w:ascii="Calibri" w:hAnsi="Calibri" w:cs="Calibri"/>
            <w:color w:val="0000FF"/>
          </w:rPr>
          <w:t>законодательством</w:t>
        </w:r>
      </w:hyperlink>
      <w:r>
        <w:rPr>
          <w:rFonts w:ascii="Calibri" w:hAnsi="Calibri" w:cs="Calibri"/>
        </w:rPr>
        <w:t xml:space="preserve"> и </w:t>
      </w:r>
      <w:hyperlink w:anchor="Par611" w:history="1">
        <w:r>
          <w:rPr>
            <w:rFonts w:ascii="Calibri" w:hAnsi="Calibri" w:cs="Calibri"/>
            <w:color w:val="0000FF"/>
          </w:rPr>
          <w:t>статьей 24.6</w:t>
        </w:r>
      </w:hyperlink>
      <w:r>
        <w:rPr>
          <w:rFonts w:ascii="Calibri" w:hAnsi="Calibri" w:cs="Calibri"/>
        </w:rPr>
        <w:t xml:space="preserve"> настоящего Федерального закона, оценщика или юридического лица, с которым оценщик заключил трудовой договор.</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58" w:history="1">
        <w:r>
          <w:rPr>
            <w:rFonts w:ascii="Calibri" w:hAnsi="Calibri" w:cs="Calibri"/>
            <w:color w:val="0000FF"/>
          </w:rPr>
          <w:t>закон</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РФ от 20.07.2007 N 254 утвержден </w:t>
      </w:r>
      <w:hyperlink r:id="rId59" w:history="1">
        <w:r>
          <w:rPr>
            <w:rFonts w:ascii="Calibri" w:hAnsi="Calibri" w:cs="Calibri"/>
            <w:color w:val="0000FF"/>
          </w:rPr>
          <w:t>Федеральный стандарт оценки</w:t>
        </w:r>
      </w:hyperlink>
      <w:r>
        <w:rPr>
          <w:rFonts w:ascii="Calibri" w:hAnsi="Calibri" w:cs="Calibri"/>
        </w:rPr>
        <w:t xml:space="preserve"> "Требования к отчету об оценке (ФСО N 3)".</w:t>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2" w:name="Par152"/>
      <w:bookmarkEnd w:id="12"/>
      <w:r>
        <w:rPr>
          <w:rFonts w:ascii="Calibri" w:hAnsi="Calibri" w:cs="Calibri"/>
        </w:rPr>
        <w:t>Статья 11. Общие требования к содержанию отчета об оценке объекта оценки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60" w:history="1">
        <w:r>
          <w:rPr>
            <w:rFonts w:ascii="Calibri" w:hAnsi="Calibri" w:cs="Calibri"/>
            <w:color w:val="0000FF"/>
          </w:rPr>
          <w:t>закон</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62" w:history="1">
        <w:r>
          <w:rPr>
            <w:rFonts w:ascii="Calibri" w:hAnsi="Calibri" w:cs="Calibri"/>
            <w:color w:val="0000FF"/>
          </w:rPr>
          <w:t>закон</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должны быть указаны: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порядковый номер отчета;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проведения оценщиком оценки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оценщика и сведения о членстве оценщика в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63" w:history="1">
        <w:r>
          <w:rPr>
            <w:rFonts w:ascii="Calibri" w:hAnsi="Calibri" w:cs="Calibri"/>
            <w:color w:val="0000FF"/>
          </w:rPr>
          <w:t>N 143-ФЗ,</w:t>
        </w:r>
      </w:hyperlink>
      <w:r>
        <w:rPr>
          <w:rFonts w:ascii="Calibri" w:hAnsi="Calibri" w:cs="Calibri"/>
        </w:rPr>
        <w:t xml:space="preserve"> от 27.07.2006 </w:t>
      </w:r>
      <w:hyperlink r:id="rId64" w:history="1">
        <w:r>
          <w:rPr>
            <w:rFonts w:ascii="Calibri" w:hAnsi="Calibri" w:cs="Calibri"/>
            <w:color w:val="0000FF"/>
          </w:rPr>
          <w:t>N 157-ФЗ)</w:t>
        </w:r>
      </w:hyperlink>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оценки для определения соответствующего вида стоимости объекта оценки, </w:t>
      </w:r>
      <w:r>
        <w:rPr>
          <w:rFonts w:ascii="Calibri" w:hAnsi="Calibri" w:cs="Calibri"/>
        </w:rPr>
        <w:lastRenderedPageBreak/>
        <w:t>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определения стоимости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используемых оценщиком и устанавливающих количественные и качественные характеристики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5"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составленный в форме электронного документа, должен быть подписан электронной цифровой подписью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7"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6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3" w:name="Par177"/>
      <w:bookmarkEnd w:id="13"/>
      <w:r>
        <w:rPr>
          <w:rFonts w:ascii="Calibri" w:hAnsi="Calibri" w:cs="Calibri"/>
        </w:rPr>
        <w:t>Статья 12. Достоверность отчета как документа, содержащего сведения доказательственного значения</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рассмотрении арбитражными судами дел об оспаривании оценки имущества, произведенной независимым оценщиком, см. </w:t>
      </w:r>
      <w:hyperlink r:id="rId69" w:history="1">
        <w:r>
          <w:rPr>
            <w:rFonts w:ascii="Calibri" w:hAnsi="Calibri" w:cs="Calibri"/>
            <w:color w:val="0000FF"/>
          </w:rPr>
          <w:t>информационное письмо</w:t>
        </w:r>
      </w:hyperlink>
      <w:r>
        <w:rPr>
          <w:rFonts w:ascii="Calibri" w:hAnsi="Calibri" w:cs="Calibri"/>
        </w:rPr>
        <w:t xml:space="preserve"> ВАС РФ от 30.05.2005 N 92.</w:t>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4" w:name="Par184"/>
      <w:bookmarkEnd w:id="14"/>
      <w:r>
        <w:rPr>
          <w:rFonts w:ascii="Calibri" w:hAnsi="Calibri" w:cs="Calibri"/>
        </w:rPr>
        <w:t>Статья 13. Оспоримость сведений, содержащихся в отчете</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5" w:name="Par189"/>
      <w:bookmarkEnd w:id="15"/>
      <w:r>
        <w:rPr>
          <w:rFonts w:ascii="Calibri" w:hAnsi="Calibri" w:cs="Calibri"/>
        </w:rPr>
        <w:t>Статья 14. Права оценщика</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имеет право:</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самостоятельно методы проведения оценки объекта оценки в соответствии со стандартами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разъяснения и дополнительные сведения, необходимые для осуществления данной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14.11.2002 N 143-ФЗ)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6" w:name="Par201"/>
      <w:bookmarkEnd w:id="16"/>
      <w:r>
        <w:rPr>
          <w:rFonts w:ascii="Calibri" w:hAnsi="Calibri" w:cs="Calibri"/>
        </w:rPr>
        <w:t>Статья 15. Обязанности оценщика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обязан:</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членом одной из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при осуществлении оценочной деятельности требования настоящего Федерального закона, других федеральных законов и иных нормативных правовых актов Российской Федерации, федеральные стандарты оценки, а также стандарты и правила оценочной деятельности, утвержденные саморегулируемой организацией оценщиков, членом которой он является;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заказчику информацию о членстве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19" w:history="1">
        <w:r>
          <w:rPr>
            <w:rFonts w:ascii="Calibri" w:hAnsi="Calibri" w:cs="Calibri"/>
            <w:color w:val="0000FF"/>
          </w:rPr>
          <w:t>статьей 15.1</w:t>
        </w:r>
      </w:hyperlink>
      <w:r>
        <w:rPr>
          <w:rFonts w:ascii="Calibri" w:hAnsi="Calibri" w:cs="Calibri"/>
        </w:rPr>
        <w:t xml:space="preserve"> настоящего Федерального закона, а также сведения о любых изменениях этой информации;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заказчика предоставлять заверенную саморегулируемой организацией оценщиков </w:t>
      </w:r>
      <w:hyperlink r:id="rId73" w:history="1">
        <w:r>
          <w:rPr>
            <w:rFonts w:ascii="Calibri" w:hAnsi="Calibri" w:cs="Calibri"/>
            <w:color w:val="0000FF"/>
          </w:rPr>
          <w:t>выписку</w:t>
        </w:r>
      </w:hyperlink>
      <w:r>
        <w:rPr>
          <w:rFonts w:ascii="Calibri" w:hAnsi="Calibri" w:cs="Calibri"/>
        </w:rPr>
        <w:t xml:space="preserve"> из реестра членов саморегулируемой организации оценщиков, членом которой он является.</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7" w:name="Par219"/>
      <w:bookmarkEnd w:id="17"/>
      <w:r>
        <w:rPr>
          <w:rFonts w:ascii="Calibri" w:hAnsi="Calibri" w:cs="Calibri"/>
        </w:rPr>
        <w:t>Статья 15.1. Обязанности юридического лица, с которым оценщик заключил трудовой договор</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которое намерено заключить с заказчиком договор на проведение оценки, обязано:</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в штате не менее двух лиц, соответствующих требованиям части второй </w:t>
      </w:r>
      <w:hyperlink w:anchor="Par479" w:history="1">
        <w:r>
          <w:rPr>
            <w:rFonts w:ascii="Calibri" w:hAnsi="Calibri" w:cs="Calibri"/>
            <w:color w:val="0000FF"/>
          </w:rPr>
          <w:t>статьи 24</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получаемых от заказчика и третьих лиц в ходе проведения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627" w:history="1">
        <w:r>
          <w:rPr>
            <w:rFonts w:ascii="Calibri" w:hAnsi="Calibri" w:cs="Calibri"/>
            <w:color w:val="0000FF"/>
          </w:rPr>
          <w:t>статьей 24.7</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8" w:name="Par236"/>
      <w:bookmarkEnd w:id="18"/>
      <w:r>
        <w:rPr>
          <w:rFonts w:ascii="Calibri" w:hAnsi="Calibri" w:cs="Calibri"/>
        </w:rPr>
        <w:t>Статья 16. Независимость оценщика и юридического лица, с которым оценщик заключил трудовой договор</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объекта оценки не допускается, если: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объекта оценки оценщик имеет вещные или обязательственные права вне договора;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оценщику за проведение оценки объекта оценки не может зависеть от итоговой величины стоимости объекта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 w:history="1">
        <w:r>
          <w:rPr>
            <w:rFonts w:ascii="Calibri" w:hAnsi="Calibri" w:cs="Calibri"/>
            <w:color w:val="0000FF"/>
          </w:rPr>
          <w:t>законом</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денежного вознаграждения за проведение оценки объекта оценки не может зависеть от итоговой величины стоимости объекта оценки.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2" w:history="1">
        <w:r>
          <w:rPr>
            <w:rFonts w:ascii="Calibri" w:hAnsi="Calibri" w:cs="Calibri"/>
            <w:color w:val="0000FF"/>
          </w:rPr>
          <w:t>законом</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19" w:name="Par252"/>
      <w:bookmarkEnd w:id="19"/>
      <w:r>
        <w:rPr>
          <w:rFonts w:ascii="Calibri" w:hAnsi="Calibri" w:cs="Calibri"/>
        </w:rPr>
        <w:t xml:space="preserve">Статья 16.1. Утратила силу. - Федеральный </w:t>
      </w:r>
      <w:hyperlink r:id="rId83" w:history="1">
        <w:r>
          <w:rPr>
            <w:rFonts w:ascii="Calibri" w:hAnsi="Calibri" w:cs="Calibri"/>
            <w:color w:val="0000FF"/>
          </w:rPr>
          <w:t>закон</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0" w:name="Par254"/>
      <w:bookmarkEnd w:id="20"/>
      <w:r>
        <w:rPr>
          <w:rFonts w:ascii="Calibri" w:hAnsi="Calibri" w:cs="Calibri"/>
        </w:rPr>
        <w:t>Статья 16.2. Эксперт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1" w:name="Par260"/>
      <w:bookmarkEnd w:id="21"/>
      <w:r>
        <w:rPr>
          <w:rFonts w:ascii="Calibri" w:hAnsi="Calibri" w:cs="Calibri"/>
        </w:rPr>
        <w:t xml:space="preserve">Статья 17. Утратила силу. - Федеральный </w:t>
      </w:r>
      <w:hyperlink r:id="rId85" w:history="1">
        <w:r>
          <w:rPr>
            <w:rFonts w:ascii="Calibri" w:hAnsi="Calibri" w:cs="Calibri"/>
            <w:color w:val="0000FF"/>
          </w:rPr>
          <w:t>закон</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17.1. Экспертиза отчета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стоимости объекта оценки, определенной оценщиком в отчете.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w:t>
      </w:r>
      <w:r>
        <w:rPr>
          <w:rFonts w:ascii="Calibri" w:hAnsi="Calibri" w:cs="Calibri"/>
        </w:rPr>
        <w:lastRenderedPageBreak/>
        <w:t>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экспертизы, порядок ее проведения, требования к экспертному заключению и порядку его утверждения устанавливаются федеральным </w:t>
      </w:r>
      <w:hyperlink r:id="rId87" w:history="1">
        <w:r>
          <w:rPr>
            <w:rFonts w:ascii="Calibri" w:hAnsi="Calibri" w:cs="Calibri"/>
            <w:color w:val="0000FF"/>
          </w:rPr>
          <w:t>стандартом</w:t>
        </w:r>
      </w:hyperlink>
      <w:r>
        <w:rPr>
          <w:rFonts w:ascii="Calibri" w:hAnsi="Calibri" w:cs="Calibri"/>
        </w:rPr>
        <w:t xml:space="preserve">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center"/>
        <w:outlineLvl w:val="0"/>
        <w:rPr>
          <w:rFonts w:ascii="Calibri" w:hAnsi="Calibri" w:cs="Calibri"/>
          <w:b/>
          <w:bCs/>
        </w:rPr>
      </w:pPr>
      <w:bookmarkStart w:id="23" w:name="Par274"/>
      <w:bookmarkEnd w:id="23"/>
      <w:r>
        <w:rPr>
          <w:rFonts w:ascii="Calibri" w:hAnsi="Calibri" w:cs="Calibri"/>
          <w:b/>
          <w:bCs/>
        </w:rPr>
        <w:t>Глава III. РЕГУЛИРОВАНИЕ ОЦЕНОЧНОЙ ДЕЯТЕЛЬНОСТИ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4" w:name="Par276"/>
      <w:bookmarkEnd w:id="24"/>
      <w:r>
        <w:rPr>
          <w:rFonts w:ascii="Calibri" w:hAnsi="Calibri" w:cs="Calibri"/>
        </w:rPr>
        <w:t>Статья 18. Регулирование оценочной деятельности и деятельности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 уполномоченные федеральные органы).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оценочной деятельности осуществляется Национальным советом по оценочной деятельности (далее также - Национальный совет)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Контроль за осуществлением членами саморегулируемой организации оценщиков оценочной деятельности осуществляется этими организациями.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5" w:name="Par284"/>
      <w:bookmarkEnd w:id="25"/>
      <w:r>
        <w:rPr>
          <w:rFonts w:ascii="Calibri" w:hAnsi="Calibri" w:cs="Calibri"/>
        </w:rPr>
        <w:t>Статья 19. Функции уполномоченных федеральных органов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Функциями уполномоченных федеральных органов являются: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государственной политики в области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нормативно-правовое регулирование в области оценочной деятельности, утверждение федеральных стандартов оценки, программы разработки федеральных стандартов оценки, а также разработка федеральных стандартов оценки в случае нарушения сроков, предусмотренных программой разработки федеральных стандартов оценки;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2" w:history="1">
        <w:r>
          <w:rPr>
            <w:rFonts w:ascii="Calibri" w:hAnsi="Calibri" w:cs="Calibri"/>
            <w:color w:val="0000FF"/>
          </w:rPr>
          <w:t>закон</w:t>
        </w:r>
      </w:hyperlink>
      <w:r>
        <w:rPr>
          <w:rFonts w:ascii="Calibri" w:hAnsi="Calibri" w:cs="Calibri"/>
        </w:rPr>
        <w:t xml:space="preserve"> от 13.07.2007 N 129-ФЗ;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надзора за выполнением саморегулируемыми организациями оценщиков требований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6" w:name="Par297"/>
      <w:bookmarkEnd w:id="26"/>
      <w:r>
        <w:rPr>
          <w:rFonts w:ascii="Calibri" w:hAnsi="Calibri" w:cs="Calibri"/>
        </w:rPr>
        <w:t>Статья 20. Стандарты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Стандартами оценочной деятельности определяются требования к порядку проведения оценки и осуществления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оценочной деятельности подразделяются на федеральные стандарты оценки и стандарты и правила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Федеральные стандарты оценки</w:t>
        </w:r>
      </w:hyperlink>
      <w:r>
        <w:rPr>
          <w:rFonts w:ascii="Calibri" w:hAnsi="Calibri" w:cs="Calibri"/>
        </w:rPr>
        <w:t xml:space="preserve"> разрабатываются Национальным советом с учетом международных стандартов оценки в сроки, предусмотренные программой разработки федеральных стандартов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Национальный совет не представил разработанный проект федерального стандарта оценки для утверждения в уполномоченный федеральный орган, осуществляющий функции по нормативно-правовому регулированию оценочной деятельности, в срок, предусмотренный программой разработки федеральных стандартов оценки, 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федеральные стандарты оценки направляются Национальным советом для утверждения в уполномоченный федеральный орган, осуществляющий функции по нормативно-правовому регулированию оценочной деятельности. Уполномоченный федеральный орган, осуществляющий функции по нормативно-правовому регулированию оценочной деятельности,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7" w:name="Par313"/>
      <w:bookmarkEnd w:id="27"/>
      <w:r>
        <w:rPr>
          <w:rFonts w:ascii="Calibri" w:hAnsi="Calibri" w:cs="Calibri"/>
        </w:rPr>
        <w:t>Статья 21. Профессиональное обучение оценщиков</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8" w:name="Par318"/>
      <w:bookmarkEnd w:id="28"/>
      <w:r>
        <w:rPr>
          <w:rFonts w:ascii="Calibri" w:hAnsi="Calibri" w:cs="Calibri"/>
        </w:rPr>
        <w:lastRenderedPageBreak/>
        <w:t>Статья 21.1. Единый квалификационный экзамен</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99" w:history="1">
        <w:r>
          <w:rPr>
            <w:rFonts w:ascii="Calibri" w:hAnsi="Calibri" w:cs="Calibri"/>
            <w:color w:val="0000FF"/>
          </w:rPr>
          <w:t>стандартом</w:t>
        </w:r>
      </w:hyperlink>
      <w:r>
        <w:rPr>
          <w:rFonts w:ascii="Calibri" w:hAnsi="Calibri" w:cs="Calibri"/>
        </w:rPr>
        <w:t xml:space="preserve"> оценки к эксперту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уровню знаний эксперта саморегулируемой организации оценщиков устанавливаются федеральным стандартом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0" w:history="1">
        <w:r>
          <w:rPr>
            <w:rFonts w:ascii="Calibri" w:hAnsi="Calibri" w:cs="Calibri"/>
            <w:color w:val="0000FF"/>
          </w:rPr>
          <w:t>закона</w:t>
        </w:r>
      </w:hyperlink>
      <w:r>
        <w:rPr>
          <w:rFonts w:ascii="Calibri" w:hAnsi="Calibri" w:cs="Calibri"/>
        </w:rPr>
        <w:t xml:space="preserve"> от 07.06.2013 N 113-ФЗ)</w:t>
      </w:r>
    </w:p>
    <w:p w:rsidR="0072771C" w:rsidRDefault="0072771C">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Перечень</w:t>
        </w:r>
      </w:hyperlink>
      <w:r>
        <w:rPr>
          <w:rFonts w:ascii="Calibri" w:hAnsi="Calibri" w:cs="Calibri"/>
        </w:rPr>
        <w:t xml:space="preserve"> экзаменационных вопросов для проведения единого квалификационного экзамена, </w:t>
      </w:r>
      <w:hyperlink r:id="rId102" w:history="1">
        <w:r>
          <w:rPr>
            <w:rFonts w:ascii="Calibri" w:hAnsi="Calibri" w:cs="Calibri"/>
            <w:color w:val="0000FF"/>
          </w:rPr>
          <w:t>порядок</w:t>
        </w:r>
      </w:hyperlink>
      <w:r>
        <w:rPr>
          <w:rFonts w:ascii="Calibri" w:hAnsi="Calibri" w:cs="Calibri"/>
        </w:rP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103" w:history="1">
        <w:r>
          <w:rPr>
            <w:rFonts w:ascii="Calibri" w:hAnsi="Calibri" w:cs="Calibri"/>
            <w:color w:val="0000FF"/>
          </w:rPr>
          <w:t>порядок</w:t>
        </w:r>
      </w:hyperlink>
      <w:r>
        <w:rPr>
          <w:rFonts w:ascii="Calibri" w:hAnsi="Calibri" w:cs="Calibri"/>
        </w:rP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4" w:history="1">
        <w:r>
          <w:rPr>
            <w:rFonts w:ascii="Calibri" w:hAnsi="Calibri" w:cs="Calibri"/>
            <w:color w:val="0000FF"/>
          </w:rPr>
          <w:t>закона</w:t>
        </w:r>
      </w:hyperlink>
      <w:r>
        <w:rPr>
          <w:rFonts w:ascii="Calibri" w:hAnsi="Calibri" w:cs="Calibri"/>
        </w:rPr>
        <w:t xml:space="preserve"> от 07.06.2013 N 113-ФЗ)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105" w:history="1">
        <w:r>
          <w:rPr>
            <w:rFonts w:ascii="Calibri" w:hAnsi="Calibri" w:cs="Calibri"/>
            <w:color w:val="0000FF"/>
          </w:rPr>
          <w:t>размер</w:t>
        </w:r>
      </w:hyperlink>
      <w:r>
        <w:rPr>
          <w:rFonts w:ascii="Calibri" w:hAnsi="Calibri" w:cs="Calibri"/>
        </w:rP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6" w:history="1">
        <w:r>
          <w:rPr>
            <w:rFonts w:ascii="Calibri" w:hAnsi="Calibri" w:cs="Calibri"/>
            <w:color w:val="0000FF"/>
          </w:rPr>
          <w:t>закона</w:t>
        </w:r>
      </w:hyperlink>
      <w:r>
        <w:rPr>
          <w:rFonts w:ascii="Calibri" w:hAnsi="Calibri" w:cs="Calibri"/>
        </w:rPr>
        <w:t xml:space="preserve"> от 07.06.2013 N 113-ФЗ)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07" w:history="1">
        <w:r>
          <w:rPr>
            <w:rFonts w:ascii="Calibri" w:hAnsi="Calibri" w:cs="Calibri"/>
            <w:color w:val="0000FF"/>
          </w:rPr>
          <w:t>закон</w:t>
        </w:r>
      </w:hyperlink>
      <w:r>
        <w:rPr>
          <w:rFonts w:ascii="Calibri" w:hAnsi="Calibri" w:cs="Calibri"/>
        </w:rPr>
        <w:t xml:space="preserve"> от 07.06.2013 N 113.</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29" w:name="Par332"/>
      <w:bookmarkEnd w:id="29"/>
      <w:r>
        <w:rPr>
          <w:rFonts w:ascii="Calibri" w:hAnsi="Calibri" w:cs="Calibri"/>
        </w:rPr>
        <w:t>Статья 21.2. Квалификационный аттестат</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Типы, </w:t>
      </w:r>
      <w:hyperlink r:id="rId109" w:history="1">
        <w:r>
          <w:rPr>
            <w:rFonts w:ascii="Calibri" w:hAnsi="Calibri" w:cs="Calibri"/>
            <w:color w:val="0000FF"/>
          </w:rPr>
          <w:t>формы</w:t>
        </w:r>
      </w:hyperlink>
      <w:r>
        <w:rPr>
          <w:rFonts w:ascii="Calibri" w:hAnsi="Calibri" w:cs="Calibri"/>
        </w:rPr>
        <w:t xml:space="preserve"> квалификационных аттестатов, </w:t>
      </w:r>
      <w:hyperlink r:id="rId110" w:history="1">
        <w:r>
          <w:rPr>
            <w:rFonts w:ascii="Calibri" w:hAnsi="Calibri" w:cs="Calibri"/>
            <w:color w:val="0000FF"/>
          </w:rPr>
          <w:t>порядок</w:t>
        </w:r>
      </w:hyperlink>
      <w:r>
        <w:rPr>
          <w:rFonts w:ascii="Calibri" w:hAnsi="Calibri" w:cs="Calibri"/>
        </w:rPr>
        <w:t xml:space="preserve"> их выдачи и аннулирования, </w:t>
      </w:r>
      <w:hyperlink r:id="rId111" w:history="1">
        <w:r>
          <w:rPr>
            <w:rFonts w:ascii="Calibri" w:hAnsi="Calibri" w:cs="Calibri"/>
            <w:color w:val="0000FF"/>
          </w:rPr>
          <w:t>порядок</w:t>
        </w:r>
      </w:hyperlink>
      <w:r>
        <w:rPr>
          <w:rFonts w:ascii="Calibri" w:hAnsi="Calibri" w:cs="Calibri"/>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07.06.2013 N 113-ФЗ)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0" w:name="Par341"/>
      <w:bookmarkEnd w:id="30"/>
      <w:r>
        <w:rPr>
          <w:rFonts w:ascii="Calibri" w:hAnsi="Calibri" w:cs="Calibri"/>
        </w:rPr>
        <w:t>Статья 22. Саморегулируемая организация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саморегулируемых организациях см. также Федеральный </w:t>
      </w:r>
      <w:hyperlink r:id="rId114" w:history="1">
        <w:r>
          <w:rPr>
            <w:rFonts w:ascii="Calibri" w:hAnsi="Calibri" w:cs="Calibri"/>
            <w:color w:val="0000FF"/>
          </w:rPr>
          <w:t>закон</w:t>
        </w:r>
      </w:hyperlink>
      <w:r>
        <w:rPr>
          <w:rFonts w:ascii="Calibri" w:hAnsi="Calibri" w:cs="Calibri"/>
        </w:rPr>
        <w:t xml:space="preserve"> от 01.12.2007 N 315-ФЗ.</w:t>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31" w:name="Par351"/>
      <w:bookmarkEnd w:id="31"/>
      <w:r>
        <w:rPr>
          <w:rFonts w:ascii="Calibri" w:hAnsi="Calibri" w:cs="Calibri"/>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в составе такой организации в качестве ее членов не менее чем трехсот физических лиц, отвечающих установленным частью второй </w:t>
      </w:r>
      <w:hyperlink w:anchor="Par479" w:history="1">
        <w:r>
          <w:rPr>
            <w:rFonts w:ascii="Calibri" w:hAnsi="Calibri" w:cs="Calibri"/>
            <w:color w:val="0000FF"/>
          </w:rPr>
          <w:t>статьи 24</w:t>
        </w:r>
      </w:hyperlink>
      <w:r>
        <w:rPr>
          <w:rFonts w:ascii="Calibri" w:hAnsi="Calibri" w:cs="Calibri"/>
        </w:rPr>
        <w:t xml:space="preserve"> настоящего Федерального закона требованиям;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компенсационного фонда, который формируется за счет взносов ее членов в денежной форме в размере, установленном частью третьей </w:t>
      </w:r>
      <w:hyperlink w:anchor="Par617" w:history="1">
        <w:r>
          <w:rPr>
            <w:rFonts w:ascii="Calibri" w:hAnsi="Calibri" w:cs="Calibri"/>
            <w:color w:val="0000FF"/>
          </w:rPr>
          <w:t>статьи 24.6</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стандартов и правил оценочной деятельности, утвержденных в соответствии с требованиями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саморегулируемой организации оценщиков не вправе осуществлять оценочную деятельность.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имеющая статус саморегулируемой организации оценщиков, не может быть реорганизована.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2" w:name="Par361"/>
      <w:bookmarkEnd w:id="32"/>
      <w:r>
        <w:rPr>
          <w:rFonts w:ascii="Calibri" w:hAnsi="Calibri" w:cs="Calibri"/>
        </w:rPr>
        <w:t>Статья 22.1. Функции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Функциями саморегулируемой организации оценщиков являются: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стандартов и правил оценочной деятельности,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своими членами оценочной деятельности в части соблюдения </w:t>
      </w:r>
      <w:r>
        <w:rPr>
          <w:rFonts w:ascii="Calibri" w:hAnsi="Calibri" w:cs="Calibri"/>
        </w:rPr>
        <w:lastRenderedPageBreak/>
        <w:t>ими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реестра членов саморегулируемой организации оценщиков и предоставление информации, содержащейся в этом реестре, заинтересованным лицам в </w:t>
      </w:r>
      <w:hyperlink r:id="rId11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информационного и методического обеспечения своих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установленных настоящим Федеральным законом функций;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отчетов.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3" w:name="Par377"/>
      <w:bookmarkEnd w:id="33"/>
      <w:r>
        <w:rPr>
          <w:rFonts w:ascii="Calibri" w:hAnsi="Calibri" w:cs="Calibri"/>
        </w:rPr>
        <w:t>Статья 22.2. Основные права и обязанности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вправе: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обязана: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своими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дисциплинарного воздействия, предусмотренные настоящим Федеральным </w:t>
      </w:r>
      <w:hyperlink w:anchor="Par579" w:history="1">
        <w:r>
          <w:rPr>
            <w:rFonts w:ascii="Calibri" w:hAnsi="Calibri" w:cs="Calibri"/>
            <w:color w:val="0000FF"/>
          </w:rPr>
          <w:t>законом</w:t>
        </w:r>
      </w:hyperlink>
      <w:r>
        <w:rPr>
          <w:rFonts w:ascii="Calibri" w:hAnsi="Calibri" w:cs="Calibri"/>
        </w:rPr>
        <w:t xml:space="preserve"> и внутренними документами саморегулируемой организации оценщиков, в отношении своих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 в течение десяти дней с момента выявления такого несоответствия;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 в принятии в члены саморегулируемой организации оценщиков в случаях, установленных настоящим Федеральным </w:t>
      </w:r>
      <w:hyperlink w:anchor="Par486" w:history="1">
        <w:r>
          <w:rPr>
            <w:rFonts w:ascii="Calibri" w:hAnsi="Calibri" w:cs="Calibri"/>
            <w:color w:val="0000FF"/>
          </w:rPr>
          <w:t>законом</w:t>
        </w:r>
      </w:hyperlink>
      <w:r>
        <w:rPr>
          <w:rFonts w:ascii="Calibri" w:hAnsi="Calibri" w:cs="Calibri"/>
        </w:rPr>
        <w:t>;</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исключать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вести реестр членов саморегулируемой организации оценщиков и предоставлять информацию, содержащуюся в этом реестре, заинтересованным лицам в </w:t>
      </w:r>
      <w:hyperlink r:id="rId12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организовывать проведение профессиональной переподготовки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4" w:name="Par397"/>
      <w:bookmarkEnd w:id="34"/>
      <w:r>
        <w:rPr>
          <w:rFonts w:ascii="Calibri" w:hAnsi="Calibri" w:cs="Calibri"/>
        </w:rPr>
        <w:t>Статья 22.3. Раскрытие информации саморегулируемой организацией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35" w:name="Par401"/>
      <w:bookmarkEnd w:id="35"/>
      <w:r>
        <w:rPr>
          <w:rFonts w:ascii="Calibri" w:hAnsi="Calibri" w:cs="Calibri"/>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и правила оценочной деятельности, а также правила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коллегиальном органе управления саморегулируемой организации оценщиков, о структурном подразделении, осуществляющем контроль за оценочной деятельностью членов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членов саморегулируемой организации оценщиков, в том числе информацию о каждом ее члене (фамилию, имя, отчество; информацию, предназначенную для установления контакта; трудовой стаж, стаж оценочной деятельности; информацию о фактах применения дисциплинарных взысканий при ее наличии);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членство которых в саморегулируемой организации оценщиков прекращено, в том числе лиц, исключенных из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за последние три года деятельности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несоответствии саморегулируемой организации оценщиков установленным частью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приема в члены саморегулируемой организации оценщиков, размер членских взносов и порядок их внесения, дополнительные требования к порядку обеспечения имущественной ответственности своих членов при осуществлении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отчетах своих членов. Состав и сроки размещения такой информации определяются внутренними документами саморегулируемой организации оценщиков в соответствии с </w:t>
      </w:r>
      <w:hyperlink w:anchor="Par422" w:history="1">
        <w:r>
          <w:rPr>
            <w:rFonts w:ascii="Calibri" w:hAnsi="Calibri" w:cs="Calibri"/>
            <w:color w:val="0000FF"/>
          </w:rPr>
          <w:t>абзацем вторым</w:t>
        </w:r>
      </w:hyperlink>
      <w:r>
        <w:rPr>
          <w:rFonts w:ascii="Calibri" w:hAnsi="Calibri" w:cs="Calibri"/>
        </w:rPr>
        <w:t xml:space="preserve"> части третьей настоящей статьи;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компенсационном фонде, в том числе информацию о денежной оценке компенсационного фонда, об инвестиционной декларации компенсационного фонда, о фактах обращения взысканий на компенсационный фонд;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управляющей компании, с которой заключен договор о доверительном управлении компенсационным фондом (в том числе информацию о ее наименовании, месте нахождения, лицензии и информацию, предназначенную для установления контакта);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специализированном депозитарии, с которым заключен депозитарный договор (в том числе информацию о его наименовании, месте нахождения, лицензии и информацию, предназначенную для установления контакта);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договорах обязательного страхования ответственности членов </w:t>
      </w:r>
      <w:r>
        <w:rPr>
          <w:rFonts w:ascii="Calibri" w:hAnsi="Calibri" w:cs="Calibri"/>
        </w:rPr>
        <w:lastRenderedPageBreak/>
        <w:t>саморегулируемой организации оценщиков и информацию о страховщиках, с которыми заключены такие договоры (в том числе информацию об их наименованиях, о месте их нахождения, лицензиях и информацию, предназначенную для установления контакта);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результатах проверок деятельности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возникновении конфликта интересов между саморегулируемой организацией оценщиков и ее членами.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01" w:history="1">
        <w:r>
          <w:rPr>
            <w:rFonts w:ascii="Calibri" w:hAnsi="Calibri" w:cs="Calibri"/>
            <w:color w:val="0000FF"/>
          </w:rPr>
          <w:t>частью первой</w:t>
        </w:r>
      </w:hyperlink>
      <w:r>
        <w:rPr>
          <w:rFonts w:ascii="Calibri" w:hAnsi="Calibri" w:cs="Calibri"/>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обязана разработать и утвердить положение о раскрытии информации, в котором устанавливаются: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отчетности в саморегулируемую организацию оценщиков ее членами, объем содержания такой отчетности;</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36" w:name="Par422"/>
      <w:bookmarkEnd w:id="36"/>
      <w:r>
        <w:rPr>
          <w:rFonts w:ascii="Calibri" w:hAnsi="Calibri" w:cs="Calibri"/>
        </w:rPr>
        <w:t>объем публикуемой информации об отчетах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 противоречащие настоящей статье требования.</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37" w:name="Par426"/>
      <w:bookmarkEnd w:id="37"/>
      <w:r>
        <w:rPr>
          <w:rFonts w:ascii="Calibri" w:hAnsi="Calibri" w:cs="Calibri"/>
        </w:rPr>
        <w:t>Статья 23. Порядок включения некоммерческой организации в единый государственный реестр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удовлетворяющая требованиям части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27.12.2009 N 374-ФЗ)</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38" w:name="Par432"/>
      <w:bookmarkEnd w:id="38"/>
      <w:r>
        <w:rPr>
          <w:rFonts w:ascii="Calibri" w:hAnsi="Calibri" w:cs="Calibri"/>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128"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следующие документы:</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засвидетельствованные в нотариальном </w:t>
      </w:r>
      <w:hyperlink r:id="rId131" w:history="1">
        <w:r>
          <w:rPr>
            <w:rFonts w:ascii="Calibri" w:hAnsi="Calibri" w:cs="Calibri"/>
            <w:color w:val="0000FF"/>
          </w:rPr>
          <w:t>порядке</w:t>
        </w:r>
      </w:hyperlink>
      <w:r>
        <w:rPr>
          <w:rFonts w:ascii="Calibri" w:hAnsi="Calibri" w:cs="Calibri"/>
        </w:rPr>
        <w:t xml:space="preserve"> копии учредительных документов;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32" w:history="1">
        <w:r>
          <w:rPr>
            <w:rFonts w:ascii="Calibri" w:hAnsi="Calibri" w:cs="Calibri"/>
            <w:color w:val="0000FF"/>
          </w:rPr>
          <w:t>закон</w:t>
        </w:r>
      </w:hyperlink>
      <w:r>
        <w:rPr>
          <w:rFonts w:ascii="Calibri" w:hAnsi="Calibri" w:cs="Calibri"/>
        </w:rPr>
        <w:t xml:space="preserve"> от 01.07.2011 N 169-ФЗ;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w:t>
      </w:r>
      <w:r>
        <w:rPr>
          <w:rFonts w:ascii="Calibri" w:hAnsi="Calibri" w:cs="Calibri"/>
        </w:rPr>
        <w:lastRenderedPageBreak/>
        <w:t>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13.07.2007 </w:t>
      </w:r>
      <w:hyperlink r:id="rId133" w:history="1">
        <w:r>
          <w:rPr>
            <w:rFonts w:ascii="Calibri" w:hAnsi="Calibri" w:cs="Calibri"/>
            <w:color w:val="0000FF"/>
          </w:rPr>
          <w:t>N 129-ФЗ</w:t>
        </w:r>
      </w:hyperlink>
      <w:r>
        <w:rPr>
          <w:rFonts w:ascii="Calibri" w:hAnsi="Calibri" w:cs="Calibri"/>
        </w:rPr>
        <w:t xml:space="preserve">, от 02.07.2013 </w:t>
      </w:r>
      <w:hyperlink r:id="rId134" w:history="1">
        <w:r>
          <w:rPr>
            <w:rFonts w:ascii="Calibri" w:hAnsi="Calibri" w:cs="Calibri"/>
            <w:color w:val="0000FF"/>
          </w:rPr>
          <w:t>N 185-ФЗ</w:t>
        </w:r>
      </w:hyperlink>
      <w:r>
        <w:rPr>
          <w:rFonts w:ascii="Calibri" w:hAnsi="Calibri" w:cs="Calibri"/>
        </w:rPr>
        <w:t>)</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оценочной деятельностью членов такой организации, и о дисциплинарном комитете;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стандартов и правил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35" w:history="1">
        <w:r>
          <w:rPr>
            <w:rFonts w:ascii="Calibri" w:hAnsi="Calibri" w:cs="Calibri"/>
            <w:color w:val="0000FF"/>
          </w:rPr>
          <w:t>закон</w:t>
        </w:r>
      </w:hyperlink>
      <w:r>
        <w:rPr>
          <w:rFonts w:ascii="Calibri" w:hAnsi="Calibri" w:cs="Calibri"/>
        </w:rPr>
        <w:t xml:space="preserve"> от 01.07.2011 N 169-ФЗ;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ее членов о вступлении в эту организацию;</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27.12.2009 N 374-ФЗ)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некоммерческой организацией копия положения об экспертном совете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39" w:name="Par451"/>
      <w:bookmarkEnd w:id="39"/>
      <w:r>
        <w:rPr>
          <w:rFonts w:ascii="Calibri" w:hAnsi="Calibri" w:cs="Calibri"/>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засвидетельствованная в нотариальном порядке копия свидетельства о постановке некоммерческой организации на учет в налоговом органе;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9" w:history="1">
        <w:r>
          <w:rPr>
            <w:rFonts w:ascii="Calibri" w:hAnsi="Calibri" w:cs="Calibri"/>
            <w:color w:val="0000FF"/>
          </w:rPr>
          <w:t>законом</w:t>
        </w:r>
      </w:hyperlink>
      <w:r>
        <w:rPr>
          <w:rFonts w:ascii="Calibri" w:hAnsi="Calibri" w:cs="Calibri"/>
        </w:rPr>
        <w:t xml:space="preserve"> от 01.07.2011 N 169-ФЗ)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указанные в </w:t>
      </w:r>
      <w:hyperlink w:anchor="Par451" w:history="1">
        <w:r>
          <w:rPr>
            <w:rFonts w:ascii="Calibri" w:hAnsi="Calibri" w:cs="Calibri"/>
            <w:color w:val="0000FF"/>
          </w:rPr>
          <w:t>части третьей</w:t>
        </w:r>
      </w:hyperlink>
      <w:r>
        <w:rPr>
          <w:rFonts w:ascii="Calibri" w:hAnsi="Calibri" w:cs="Calibri"/>
        </w:rPr>
        <w:t xml:space="preserve"> настоящей статьи документы не представлены некоммерческой организацией, уполномоченный федеральный </w:t>
      </w:r>
      <w:hyperlink r:id="rId140"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органе сведения о постановке некоммерческой организации на учет в налоговом органе;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42" w:history="1">
        <w:r>
          <w:rPr>
            <w:rFonts w:ascii="Calibri" w:hAnsi="Calibri" w:cs="Calibri"/>
            <w:color w:val="0000FF"/>
          </w:rPr>
          <w:t>органе</w:t>
        </w:r>
      </w:hyperlink>
      <w:r>
        <w:rPr>
          <w:rFonts w:ascii="Calibri" w:hAnsi="Calibri" w:cs="Calibri"/>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3" w:history="1">
        <w:r>
          <w:rPr>
            <w:rFonts w:ascii="Calibri" w:hAnsi="Calibri" w:cs="Calibri"/>
            <w:color w:val="0000FF"/>
          </w:rPr>
          <w:t>законом</w:t>
        </w:r>
      </w:hyperlink>
      <w:r>
        <w:rPr>
          <w:rFonts w:ascii="Calibri" w:hAnsi="Calibri" w:cs="Calibri"/>
        </w:rPr>
        <w:t xml:space="preserve"> от 01.07.2011 N 169-ФЗ)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432" w:history="1">
        <w:r>
          <w:rPr>
            <w:rFonts w:ascii="Calibri" w:hAnsi="Calibri" w:cs="Calibri"/>
            <w:color w:val="0000FF"/>
          </w:rPr>
          <w:t>частью второй</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w:t>
      </w:r>
      <w:r>
        <w:rPr>
          <w:rFonts w:ascii="Calibri" w:hAnsi="Calibri" w:cs="Calibri"/>
        </w:rPr>
        <w:lastRenderedPageBreak/>
        <w:t>дней с даты принятия соответствующего решения.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частью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представила предусмотренные </w:t>
      </w:r>
      <w:hyperlink w:anchor="Par432" w:history="1">
        <w:r>
          <w:rPr>
            <w:rFonts w:ascii="Calibri" w:hAnsi="Calibri" w:cs="Calibri"/>
            <w:color w:val="0000FF"/>
          </w:rPr>
          <w:t>частью второй</w:t>
        </w:r>
      </w:hyperlink>
      <w:r>
        <w:rPr>
          <w:rFonts w:ascii="Calibri" w:hAnsi="Calibri" w:cs="Calibri"/>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01.07.2011 N 169-ФЗ)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органе отсутствуют сведения о постановке некоммерческой организации на учет в налоговом органе.</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03.12.2011 N 383-ФЗ)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выявленное по результатам проверки несоответствие саморегулируемой организации оценщиков одному из требований, предусмотренных частью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0" w:name="Par474"/>
      <w:bookmarkEnd w:id="40"/>
      <w:r>
        <w:rPr>
          <w:rFonts w:ascii="Calibri" w:hAnsi="Calibri" w:cs="Calibri"/>
        </w:rPr>
        <w:t>Статья 24. Требования к членству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41" w:name="Par479"/>
      <w:bookmarkEnd w:id="41"/>
      <w:r>
        <w:rPr>
          <w:rFonts w:ascii="Calibri" w:hAnsi="Calibri" w:cs="Calibri"/>
        </w:rPr>
        <w:t>Для вступления в члены саморегулируемой организации оценщиков физическое лицо представляет:</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подтверждающий получение профессиональных знаний в области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42" w:name="Par483"/>
      <w:bookmarkEnd w:id="42"/>
      <w:r>
        <w:rPr>
          <w:rFonts w:ascii="Calibri" w:hAnsi="Calibri" w:cs="Calibri"/>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479" w:history="1">
        <w:r>
          <w:rPr>
            <w:rFonts w:ascii="Calibri" w:hAnsi="Calibri" w:cs="Calibri"/>
            <w:color w:val="0000FF"/>
          </w:rPr>
          <w:t>частями второй</w:t>
        </w:r>
      </w:hyperlink>
      <w:r>
        <w:rPr>
          <w:rFonts w:ascii="Calibri" w:hAnsi="Calibri" w:cs="Calibri"/>
        </w:rPr>
        <w:t xml:space="preserve"> и </w:t>
      </w:r>
      <w:hyperlink w:anchor="Par483" w:history="1">
        <w:r>
          <w:rPr>
            <w:rFonts w:ascii="Calibri" w:hAnsi="Calibri" w:cs="Calibri"/>
            <w:color w:val="0000FF"/>
          </w:rPr>
          <w:t>третьей</w:t>
        </w:r>
      </w:hyperlink>
      <w:r>
        <w:rPr>
          <w:rFonts w:ascii="Calibri" w:hAnsi="Calibri" w:cs="Calibri"/>
        </w:rPr>
        <w:t xml:space="preserve"> настоящей статьи, в течение семи дней со дня поступления заявления и необходимых документов от такого лица.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 отношении которого принято решение о его соответствии требованиям, установленным </w:t>
      </w:r>
      <w:hyperlink w:anchor="Par479" w:history="1">
        <w:r>
          <w:rPr>
            <w:rFonts w:ascii="Calibri" w:hAnsi="Calibri" w:cs="Calibri"/>
            <w:color w:val="0000FF"/>
          </w:rPr>
          <w:t>частями второй</w:t>
        </w:r>
      </w:hyperlink>
      <w:r>
        <w:rPr>
          <w:rFonts w:ascii="Calibri" w:hAnsi="Calibri" w:cs="Calibri"/>
        </w:rPr>
        <w:t xml:space="preserve"> и </w:t>
      </w:r>
      <w:hyperlink w:anchor="Par483" w:history="1">
        <w:r>
          <w:rPr>
            <w:rFonts w:ascii="Calibri" w:hAnsi="Calibri" w:cs="Calibri"/>
            <w:color w:val="0000FF"/>
          </w:rPr>
          <w:t>третьей</w:t>
        </w:r>
      </w:hyperlink>
      <w:r>
        <w:rPr>
          <w:rFonts w:ascii="Calibri" w:hAnsi="Calibri" w:cs="Calibri"/>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627" w:history="1">
        <w:r>
          <w:rPr>
            <w:rFonts w:ascii="Calibri" w:hAnsi="Calibri" w:cs="Calibri"/>
            <w:color w:val="0000FF"/>
          </w:rPr>
          <w:t>статьей 24.7</w:t>
        </w:r>
      </w:hyperlink>
      <w:r>
        <w:rPr>
          <w:rFonts w:ascii="Calibri" w:hAnsi="Calibri" w:cs="Calibri"/>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43" w:name="Par486"/>
      <w:bookmarkEnd w:id="43"/>
      <w:r>
        <w:rPr>
          <w:rFonts w:ascii="Calibri" w:hAnsi="Calibri" w:cs="Calibri"/>
        </w:rPr>
        <w:t>Основанием для отказа в принятии лица в члены саморегулируемой организации оценщиков являются: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лица требованиям настоящей статьи;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лица из членов иной саморегулируемой организации оценщиков за нарушение требований настоящего Федерального закона, принятых в соответствии с ним нормативных правовых актов Российской Федерации и федеральных стандартов оценки, если с даты исключения из членов саморегулируемой организации оценщиков прошло менее чем три года.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отказано в приеме в члены саморегулируемой организации оценщиков, вправе обжаловать такой отказ в арбитражный суд.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оценщика о выходе из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принято решение о прекращении членства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w:t>
      </w:r>
      <w:r>
        <w:rPr>
          <w:rFonts w:ascii="Calibri" w:hAnsi="Calibri" w:cs="Calibri"/>
        </w:rPr>
        <w:lastRenderedPageBreak/>
        <w:t>настоящего Федерального закона, других федеральных законов и иных нормативных правовых актов Российской Федерации, а также федеральных стандартов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4" w:name="Par502"/>
      <w:bookmarkEnd w:id="44"/>
      <w:r>
        <w:rPr>
          <w:rFonts w:ascii="Calibri" w:hAnsi="Calibri" w:cs="Calibri"/>
        </w:rPr>
        <w:t>Статья 24.1. Ведение саморегулируемой организацией оценщиков реестра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сведений, включаемых в реестр членов саморегулируемой организации оценщиков в соответствии с требованиями настоящего Федерального закона, и </w:t>
      </w:r>
      <w:hyperlink r:id="rId151" w:history="1">
        <w:r>
          <w:rPr>
            <w:rFonts w:ascii="Calibri" w:hAnsi="Calibri" w:cs="Calibri"/>
            <w:color w:val="0000FF"/>
          </w:rPr>
          <w:t>порядок</w:t>
        </w:r>
      </w:hyperlink>
      <w:r>
        <w:rPr>
          <w:rFonts w:ascii="Calibri" w:hAnsi="Calibri" w:cs="Calibri"/>
        </w:rPr>
        <w:t xml:space="preserve"> ведения саморегулируемой организацией оценщиков этого реестра и размещения содержащейся в реестре информации в информационно-телекоммуникационных сетях, доступ к которым не ограничен определенным кругом лиц, утверждаются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11.07.2011 N 200-ФЗ)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5" w:name="Par510"/>
      <w:bookmarkEnd w:id="45"/>
      <w:r>
        <w:rPr>
          <w:rFonts w:ascii="Calibri" w:hAnsi="Calibri" w:cs="Calibri"/>
        </w:rPr>
        <w:t>Статья 24.2. Органы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саморегулируемой организации оценщиков созывается не реже чем один раз в год в порядке, устанавливаемом уставом.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оценщиков относится решение следующих вопросов: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раскрытии информации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в порядке и с периодичностью, которые установлены уставом, отчетов </w:t>
      </w:r>
      <w:r>
        <w:rPr>
          <w:rFonts w:ascii="Calibri" w:hAnsi="Calibri" w:cs="Calibri"/>
        </w:rPr>
        <w:lastRenderedPageBreak/>
        <w:t>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членстве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добровольной ликвидации некоммерческой организации и назначении ликвидатора или ликвидационной комиссии.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орган управления саморегулируемой организации оценщиков образуется в составе не менее чем семь человек.</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коллегиального органа управления саморегулируемой организации оценщиков относятся: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и правил оценочной деятельности,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члены саморегулируемой организации оценщиков и прекращение членства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оценочной деятельностью членов саморегулируемой организации оценщиков, и об иных комитетах;</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инвестиционной декларации компенсационного фонда;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 порядке осуществления контроля за оценочной деятельностью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требований к членам экспертного совета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коллегиального органа управления саморегулируемой организации оценщиков могут проводиться в форме заочного голосования.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7"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своей деятельности саморегулируемая организация оценщиков формирует:</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осуществляющее контроль за оценочной деятельностью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комитет и экспертный совет;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24.07.2007 N 220-ФЗ)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определенные внутренними документами саморегулируемой организации оценщиков органы и структурные подразделения.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тринадцатая утратила силу. - Федеральный </w:t>
      </w:r>
      <w:hyperlink r:id="rId159" w:history="1">
        <w:r>
          <w:rPr>
            <w:rFonts w:ascii="Calibri" w:hAnsi="Calibri" w:cs="Calibri"/>
            <w:color w:val="0000FF"/>
          </w:rPr>
          <w:t>закон</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60"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161"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6" w:name="Par558"/>
      <w:bookmarkEnd w:id="46"/>
      <w:r>
        <w:rPr>
          <w:rFonts w:ascii="Calibri" w:hAnsi="Calibri" w:cs="Calibri"/>
        </w:rPr>
        <w:t>Статья 24.3. Порядок проведения саморегулируемой организацией оценщиков контроля за осуществлением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осуществлением оценочной деятельности членами саморегулируемой организации оценщиков проводится ее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плановой проверки является соблюдение членами саморегулируемой организации оценщиков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 Продолжительность плановой проверки не должна превышать тридцати дней.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проводится не реже одного раза в три года и не чаще одного раза в год.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саморегулируемой организацией оценщиков внеплановой проверки может являться направленная в саморегулируемую организацию оценщиков мотивированная жалоба 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Внутренними документами саморегулируемой организации оценщиков могут быть предусмотрены иные основания для проведения внеплановой проверки.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обязан предоставить для проведения проверки необходимую информацию по запросу саморегулируемой организации оценщиков в порядке, определяемом внутренними документами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нарушения материалы проверки передаются в дисциплинарный комитет.</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Саморегулируемая организация оценщиков,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47" w:name="Par572"/>
      <w:bookmarkEnd w:id="47"/>
      <w:r>
        <w:rPr>
          <w:rFonts w:ascii="Calibri" w:hAnsi="Calibri" w:cs="Calibri"/>
        </w:rPr>
        <w:t>Статья 24.4. Порядок применения дисциплинарных взысканий в отношении членов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комитет обязан рассматривать жалобы на действия членов саморегулируемой организации оценщиков и дела о нарушении ее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оценщиков при осуществлении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рассмотрения указанных жалоб и дел и содержание указанных нарушений определяются внутренними документами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жалоб на действия членов саморегулируемой организации оценщиков дисциплинарный комитет обязан приглашать на свои заседания лиц, направивших такие жалобы, а также членов саморегулируемой организации оценщиков, в отношении которых рассматриваются дела о применении дисциплинарных взысканий.</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48" w:name="Par579"/>
      <w:bookmarkEnd w:id="48"/>
      <w:r>
        <w:rPr>
          <w:rFonts w:ascii="Calibri" w:hAnsi="Calibri" w:cs="Calibri"/>
        </w:rPr>
        <w:t>Дисциплинарный комитет вправе принять решение о применении следующих дисциплинарных взысканий: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таких нарушений;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члену саморегулируемой организации оценщиков предупреждения;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49" w:name="Par583"/>
      <w:bookmarkEnd w:id="49"/>
      <w:r>
        <w:rPr>
          <w:rFonts w:ascii="Calibri" w:hAnsi="Calibri" w:cs="Calibri"/>
        </w:rP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внутренними документами саморегулируемой организации оценщиков меры.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предусмотренные абзацами вторым - четвертым и шестым </w:t>
      </w:r>
      <w:hyperlink w:anchor="Par579" w:history="1">
        <w:r>
          <w:rPr>
            <w:rFonts w:ascii="Calibri" w:hAnsi="Calibri" w:cs="Calibri"/>
            <w:color w:val="0000FF"/>
          </w:rPr>
          <w:t>части четвертой</w:t>
        </w:r>
      </w:hyperlink>
      <w:r>
        <w:rPr>
          <w:rFonts w:ascii="Calibri" w:hAnsi="Calibri" w:cs="Calibri"/>
        </w:rPr>
        <w:t xml:space="preserve"> настоящей статьи, вступают в силу с момента их принятия дисциплинарным комитетом. Решение, предусмотренное </w:t>
      </w:r>
      <w:hyperlink w:anchor="Par583" w:history="1">
        <w:r>
          <w:rPr>
            <w:rFonts w:ascii="Calibri" w:hAnsi="Calibri" w:cs="Calibri"/>
            <w:color w:val="0000FF"/>
          </w:rPr>
          <w:t>абзацем пятым</w:t>
        </w:r>
      </w:hyperlink>
      <w:r>
        <w:rPr>
          <w:rFonts w:ascii="Calibri" w:hAnsi="Calibri" w:cs="Calibri"/>
        </w:rPr>
        <w:t xml:space="preserve">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 течение двух рабочих дней со дня принятия дисциплинарным комитетом решения о применении дисциплинарного взыскания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организацией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может быть обжаловано лицом, исключенным из членов саморегулируемой организации оценщиков, в арбитражный суд в течение трех месяцев с </w:t>
      </w:r>
      <w:r>
        <w:rPr>
          <w:rFonts w:ascii="Calibri" w:hAnsi="Calibri" w:cs="Calibri"/>
        </w:rPr>
        <w:lastRenderedPageBreak/>
        <w:t>даты принятия такого решения.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0" w:name="Par591"/>
      <w:bookmarkEnd w:id="50"/>
      <w:r>
        <w:rPr>
          <w:rFonts w:ascii="Calibri" w:hAnsi="Calibri" w:cs="Calibri"/>
        </w:rPr>
        <w:t>Статья 24.5. Надзор за деятельностью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165" w:history="1">
        <w:r>
          <w:rPr>
            <w:rFonts w:ascii="Calibri" w:hAnsi="Calibri" w:cs="Calibri"/>
            <w:color w:val="0000FF"/>
          </w:rPr>
          <w:t>Порядок</w:t>
        </w:r>
      </w:hyperlink>
      <w:r>
        <w:rPr>
          <w:rFonts w:ascii="Calibri" w:hAnsi="Calibri" w:cs="Calibri"/>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либо ее членами настоящего Федерального закона, других федеральных законов и иных нормативных правовых актов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нарушения требований, установленных частью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w:t>
      </w:r>
      <w:r>
        <w:rPr>
          <w:rFonts w:ascii="Calibri" w:hAnsi="Calibri" w:cs="Calibri"/>
        </w:rPr>
        <w:lastRenderedPageBreak/>
        <w:t>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оценщиков, выявившая свое несоответствие требованиям части третьей </w:t>
      </w:r>
      <w:hyperlink w:anchor="Par351" w:history="1">
        <w:r>
          <w:rPr>
            <w:rFonts w:ascii="Calibri" w:hAnsi="Calibri" w:cs="Calibri"/>
            <w:color w:val="0000FF"/>
          </w:rPr>
          <w:t>статьи 22</w:t>
        </w:r>
      </w:hyperlink>
      <w:r>
        <w:rPr>
          <w:rFonts w:ascii="Calibri" w:hAnsi="Calibri" w:cs="Calibri"/>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1" w:name="Par611"/>
      <w:bookmarkEnd w:id="51"/>
      <w:r>
        <w:rPr>
          <w:rFonts w:ascii="Calibri" w:hAnsi="Calibri" w:cs="Calibri"/>
        </w:rPr>
        <w:t>Статья 24.6. Обеспечение имущественной ответственности при осуществлении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 причиненные заказчику, заключившему договор на проведение оценки, или имущественный вред, причиненный третьим лицам.</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52" w:name="Par617"/>
      <w:bookmarkEnd w:id="52"/>
      <w:r>
        <w:rPr>
          <w:rFonts w:ascii="Calibri" w:hAnsi="Calibri" w:cs="Calibri"/>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предусмотренного </w:t>
      </w:r>
      <w:hyperlink w:anchor="Par627" w:history="1">
        <w:r>
          <w:rPr>
            <w:rFonts w:ascii="Calibri" w:hAnsi="Calibri" w:cs="Calibri"/>
            <w:color w:val="0000FF"/>
          </w:rPr>
          <w:t>статьей 24.7</w:t>
        </w:r>
      </w:hyperlink>
      <w:r>
        <w:rPr>
          <w:rFonts w:ascii="Calibri" w:hAnsi="Calibri" w:cs="Calibri"/>
        </w:rPr>
        <w:t xml:space="preserve"> настоящего Федерального закона договора </w:t>
      </w:r>
      <w:r>
        <w:rPr>
          <w:rFonts w:ascii="Calibri" w:hAnsi="Calibri" w:cs="Calibri"/>
        </w:rPr>
        <w:lastRenderedPageBreak/>
        <w:t>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53" w:name="Par619"/>
      <w:bookmarkEnd w:id="53"/>
      <w:r>
        <w:rPr>
          <w:rFonts w:ascii="Calibri" w:hAnsi="Calibri" w:cs="Calibri"/>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один миллион рублей.</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9"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0"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4" w:name="Par627"/>
      <w:bookmarkEnd w:id="54"/>
      <w:r>
        <w:rPr>
          <w:rFonts w:ascii="Calibri" w:hAnsi="Calibri" w:cs="Calibri"/>
        </w:rPr>
        <w:t>Статья 24.7. Договор обязательного страхования ответственности оценщика при осуществлении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w:t>
      </w:r>
      <w:r>
        <w:rPr>
          <w:rFonts w:ascii="Calibri" w:hAnsi="Calibri" w:cs="Calibri"/>
        </w:rPr>
        <w:lastRenderedPageBreak/>
        <w:t>оценщиком, количества предыдущих страховых случаев и иных влияющих на степень риска причинения ущерба обстоятельств.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5" w:name="Par641"/>
      <w:bookmarkEnd w:id="55"/>
      <w:r>
        <w:rPr>
          <w:rFonts w:ascii="Calibri" w:hAnsi="Calibri" w:cs="Calibri"/>
        </w:rPr>
        <w:t>Статья 24.8. Компенсационный фонд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619" w:history="1">
        <w:r>
          <w:rPr>
            <w:rFonts w:ascii="Calibri" w:hAnsi="Calibri" w:cs="Calibri"/>
            <w:color w:val="0000FF"/>
          </w:rPr>
          <w:t>взносов</w:t>
        </w:r>
      </w:hyperlink>
      <w:r>
        <w:rPr>
          <w:rFonts w:ascii="Calibri" w:hAnsi="Calibri" w:cs="Calibri"/>
        </w:rPr>
        <w:t xml:space="preserve"> ее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ущерба, причиненного оценщиком, недостаточно средств, полученных по договору обязательного страхования ответственности;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w:t>
      </w:r>
      <w:r>
        <w:rPr>
          <w:rFonts w:ascii="Calibri" w:hAnsi="Calibri" w:cs="Calibri"/>
        </w:rPr>
        <w:lastRenderedPageBreak/>
        <w:t>осуществлением регулируемого ею вида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совету по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77"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порядку размещения средств компенсационного фонда саморегулируемой организации оценщиков, переданных Национальному совету по оценочной деятельности,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7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составляющее компенсационный фонд саморегулируемой организации оценщиков и переданное Национальному совету по оценочной деятельности,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79"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6" w:name="Par666"/>
      <w:bookmarkEnd w:id="56"/>
      <w:r>
        <w:rPr>
          <w:rFonts w:ascii="Calibri" w:hAnsi="Calibri" w:cs="Calibri"/>
        </w:rPr>
        <w:t>Статья 24.9. Условия и порядок размещения средств компенсационного фонда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181" w:history="1">
        <w:r>
          <w:rPr>
            <w:rFonts w:ascii="Calibri" w:hAnsi="Calibri" w:cs="Calibri"/>
            <w:color w:val="0000FF"/>
          </w:rPr>
          <w:t>орган</w:t>
        </w:r>
      </w:hyperlink>
      <w:r>
        <w:rPr>
          <w:rFonts w:ascii="Calibri" w:hAnsi="Calibri" w:cs="Calibri"/>
        </w:rPr>
        <w:t>, осуществляющий функции по надзору за деятельностью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компенсационного фонда размещаются управляющей компанией в соответствии с </w:t>
      </w:r>
      <w:r>
        <w:rPr>
          <w:rFonts w:ascii="Calibri" w:hAnsi="Calibri" w:cs="Calibri"/>
        </w:rPr>
        <w:lastRenderedPageBreak/>
        <w:t>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21.11.2011 N 327-ФЗ)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21.11.2011 N 327-ФЗ)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57" w:name="Par681"/>
      <w:bookmarkEnd w:id="57"/>
      <w:r>
        <w:rPr>
          <w:rFonts w:ascii="Calibri" w:hAnsi="Calibri" w:cs="Calibri"/>
        </w:rPr>
        <w:t>Статья 24.10. Национальный совет по оценочной деятельности и иные объединения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27.07.2006 N 157-ФЗ)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образуют Национальный совет.</w:t>
      </w:r>
    </w:p>
    <w:p w:rsidR="0072771C" w:rsidRDefault="0072771C">
      <w:pPr>
        <w:widowControl w:val="0"/>
        <w:autoSpaceDE w:val="0"/>
        <w:autoSpaceDN w:val="0"/>
        <w:adjustRightInd w:val="0"/>
        <w:spacing w:after="0" w:line="240" w:lineRule="auto"/>
        <w:ind w:firstLine="540"/>
        <w:jc w:val="both"/>
        <w:rPr>
          <w:rFonts w:ascii="Calibri" w:hAnsi="Calibri" w:cs="Calibri"/>
        </w:rPr>
      </w:pPr>
      <w:bookmarkStart w:id="58" w:name="Par686"/>
      <w:bookmarkEnd w:id="58"/>
      <w:r>
        <w:rPr>
          <w:rFonts w:ascii="Calibri" w:hAnsi="Calibri" w:cs="Calibri"/>
        </w:rPr>
        <w:t>Национальным советом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пятьдесят процентов саморегулируемых организаций оценщиков, объединяющих более чем пятьдесят процентов всех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соответствующая требованиям </w:t>
      </w:r>
      <w:hyperlink w:anchor="Par686" w:history="1">
        <w:r>
          <w:rPr>
            <w:rFonts w:ascii="Calibri" w:hAnsi="Calibri" w:cs="Calibri"/>
            <w:color w:val="0000FF"/>
          </w:rPr>
          <w:t>части второй</w:t>
        </w:r>
      </w:hyperlink>
      <w:r>
        <w:rPr>
          <w:rFonts w:ascii="Calibri" w:hAnsi="Calibri" w:cs="Calibri"/>
        </w:rPr>
        <w:t xml:space="preserve"> настоящей статьи, подлежит регистрации в качестве Национального совета по истечении трех дней с даты представления в 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 в качестве Национального совета;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учредительных документов;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о вступлении в некоммерческую организацию всех ее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Национального совета являются: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вопросов государственной политики в области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вопросам выработки государственной политики в области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о совершенствовании правового и экономического регулирования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стандартов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предварительной экспертизы нормативных правовых актов Российской Федерации, регулирующих оценочную деятельность;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проектов нормативных правовых актов Российской Федерации, регулирующих оценочную деятельность, и представление рекомендаций к их утверждению </w:t>
      </w:r>
      <w:r>
        <w:rPr>
          <w:rFonts w:ascii="Calibri" w:hAnsi="Calibri" w:cs="Calibri"/>
        </w:rPr>
        <w:lastRenderedPageBreak/>
        <w:t>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185" w:history="1">
        <w:r>
          <w:rPr>
            <w:rFonts w:ascii="Calibri" w:hAnsi="Calibri" w:cs="Calibri"/>
            <w:color w:val="0000FF"/>
          </w:rPr>
          <w:t>закон</w:t>
        </w:r>
      </w:hyperlink>
      <w:r>
        <w:rPr>
          <w:rFonts w:ascii="Calibri" w:hAnsi="Calibri" w:cs="Calibri"/>
        </w:rPr>
        <w:t xml:space="preserve"> от 02.07.2013 N 185-ФЗ;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дополнительных профессиональных программ в области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общероссийского третейского суда в области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обращений, ходатайств, жалоб саморегулируемых организаций оценщиков, потребителей услуг в области оценочной деятельности,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программы разработки федеральных стандартов оценки;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компенсационного фонда саморегулируемой организации оценщиков, переданных Национальному совету по оценочной деятельности, в случае, установленном </w:t>
      </w:r>
      <w:hyperlink w:anchor="Par641"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имущества, составляющего компенсационный фонд саморегулируемой организации оценщиков и переданного Национальному совету по оценочной деятельности, в случае, установленном </w:t>
      </w:r>
      <w:hyperlink w:anchor="Par641" w:history="1">
        <w:r>
          <w:rPr>
            <w:rFonts w:ascii="Calibri" w:hAnsi="Calibri" w:cs="Calibri"/>
            <w:color w:val="0000FF"/>
          </w:rPr>
          <w:t>статьей 24.8</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двадцать второй утратили силу. - Федеральный </w:t>
      </w:r>
      <w:hyperlink r:id="rId190" w:history="1">
        <w:r>
          <w:rPr>
            <w:rFonts w:ascii="Calibri" w:hAnsi="Calibri" w:cs="Calibri"/>
            <w:color w:val="0000FF"/>
          </w:rPr>
          <w:t>закон</w:t>
        </w:r>
      </w:hyperlink>
      <w:r>
        <w:rPr>
          <w:rFonts w:ascii="Calibri" w:hAnsi="Calibri" w:cs="Calibri"/>
        </w:rPr>
        <w:t xml:space="preserve"> от 23.07.2013 N 249-ФЗ.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установленных настоящим Федеральным законом функций в Национальном совете образуется коллегиальный орган управления, в состав которого в обязательном порядке включается по одному представителю от каждой являющейся членом Национального совета саморегулируемой организации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чем двадцать пять процентов состава коллегиального органа управления Национального совета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коллегиального органа управления Национального совета избирается на его первом заседании из числа его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коллегиального органа управления Национального совета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Национальном совете образуется коллегиальный исполнительный орган управления, численный и персональный составы которого утверждаются коллегиальным органом управления Национального совета.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являющиеся членами коллегиального исполнительного органа управления Национального совета, а также его работники не вправе: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юридические лица, осуществляющие оценочную деятельность, или являться членами органов управления таких юридических лиц, их дочерних и зависимых обществ;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с членами саморегулируемых организаций оценщиков.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Саморегулируемые организации оценщиков вправе образовывать союзы (ассоциации)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w:t>
      </w:r>
      <w:hyperlink r:id="rId192" w:history="1">
        <w:r>
          <w:rPr>
            <w:rFonts w:ascii="Calibri" w:hAnsi="Calibri" w:cs="Calibri"/>
            <w:color w:val="0000FF"/>
          </w:rPr>
          <w:t>правилами</w:t>
        </w:r>
      </w:hyperlink>
      <w:r>
        <w:rPr>
          <w:rFonts w:ascii="Calibri" w:hAnsi="Calibri" w:cs="Calibri"/>
        </w:rPr>
        <w:t xml:space="preserve">, установленными Правительством </w:t>
      </w:r>
      <w:r>
        <w:rPr>
          <w:rFonts w:ascii="Calibri" w:hAnsi="Calibri" w:cs="Calibri"/>
        </w:rPr>
        <w:lastRenderedPageBreak/>
        <w:t>Российской Федерации.</w:t>
      </w: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jc w:val="center"/>
        <w:outlineLvl w:val="0"/>
        <w:rPr>
          <w:rFonts w:ascii="Calibri" w:hAnsi="Calibri" w:cs="Calibri"/>
          <w:b/>
          <w:bCs/>
        </w:rPr>
      </w:pPr>
      <w:bookmarkStart w:id="59" w:name="Par726"/>
      <w:bookmarkEnd w:id="59"/>
      <w:r>
        <w:rPr>
          <w:rFonts w:ascii="Calibri" w:hAnsi="Calibri" w:cs="Calibri"/>
          <w:b/>
          <w:bCs/>
        </w:rPr>
        <w:t>Глава III.1. ГОСУДАРСТВЕННАЯ КАДАСТРОВАЯ ОЦЕНКА</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22.07.2010 N 167-ФЗ)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0" w:name="Par730"/>
      <w:bookmarkEnd w:id="60"/>
      <w:r>
        <w:rPr>
          <w:rFonts w:ascii="Calibri" w:hAnsi="Calibri" w:cs="Calibri"/>
        </w:rPr>
        <w:t>Статья 24.11. Понятие государственной кадастровой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государственной кадастровой оценкой понимается совокупность действий, включающих в себя: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государственной кадастровой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объектов недвижимости, подлежащих государственной кадастровой оценке;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исполнителя работ по определению кадастровой стоимости и заключение с ним договора на проведение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кадастровой стоимости и составление отчета об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экспертизу отчета об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результатов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утвержденных результатов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результатов определения кадастровой стоимости в государственный кадастр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1" w:name="Par743"/>
      <w:bookmarkEnd w:id="61"/>
      <w:r>
        <w:rPr>
          <w:rFonts w:ascii="Calibri" w:hAnsi="Calibri" w:cs="Calibri"/>
        </w:rPr>
        <w:t>Статья 24.12. Принятие решения о проведении государственной кадастровой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пять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решение о проведении государственной кадастровой оценки, является заказчиком работ по определению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2" w:name="Par748"/>
      <w:bookmarkEnd w:id="62"/>
      <w:r>
        <w:rPr>
          <w:rFonts w:ascii="Calibri" w:hAnsi="Calibri" w:cs="Calibri"/>
        </w:rPr>
        <w:t>Статья 24.13. Формирование перечня объектов недвижимости, подлежащих государственной кадастровой оценке</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кадастровая оценка проводится в отношении объектов недвижимости, учтенных в государственном кадастре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определению кадастровой стоимости по его запросу уполномоченным федеральным </w:t>
      </w:r>
      <w:hyperlink r:id="rId194" w:history="1">
        <w:r>
          <w:rPr>
            <w:rFonts w:ascii="Calibri" w:hAnsi="Calibri" w:cs="Calibri"/>
            <w:color w:val="0000FF"/>
          </w:rPr>
          <w:t>органом</w:t>
        </w:r>
      </w:hyperlink>
      <w:r>
        <w:rPr>
          <w:rFonts w:ascii="Calibri" w:hAnsi="Calibri" w:cs="Calibri"/>
        </w:rPr>
        <w:t xml:space="preserve">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порядке, установленном уполномоченным федеральным органом, осуществляющим функции по нормативно-правовому регулированию в сфере оценочной деятельности, и включающем в себя в том числе требования к содержанию такого запроса.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5" w:history="1">
        <w:r>
          <w:rPr>
            <w:rFonts w:ascii="Calibri" w:hAnsi="Calibri" w:cs="Calibri"/>
            <w:color w:val="0000FF"/>
          </w:rPr>
          <w:t>закона</w:t>
        </w:r>
      </w:hyperlink>
      <w:r>
        <w:rPr>
          <w:rFonts w:ascii="Calibri" w:hAnsi="Calibri" w:cs="Calibri"/>
        </w:rPr>
        <w:t xml:space="preserve"> от 30.11.2011 N 346-ФЗ)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28.12.2010 </w:t>
      </w:r>
      <w:hyperlink r:id="rId196" w:history="1">
        <w:r>
          <w:rPr>
            <w:rFonts w:ascii="Calibri" w:hAnsi="Calibri" w:cs="Calibri"/>
            <w:color w:val="0000FF"/>
          </w:rPr>
          <w:t>N 431-ФЗ</w:t>
        </w:r>
      </w:hyperlink>
      <w:r>
        <w:rPr>
          <w:rFonts w:ascii="Calibri" w:hAnsi="Calibri" w:cs="Calibri"/>
        </w:rPr>
        <w:t xml:space="preserve">, от 30.11.2011 </w:t>
      </w:r>
      <w:hyperlink r:id="rId197" w:history="1">
        <w:r>
          <w:rPr>
            <w:rFonts w:ascii="Calibri" w:hAnsi="Calibri" w:cs="Calibri"/>
            <w:color w:val="0000FF"/>
          </w:rPr>
          <w:t>N 346-ФЗ</w:t>
        </w:r>
      </w:hyperlink>
      <w:r>
        <w:rPr>
          <w:rFonts w:ascii="Calibri" w:hAnsi="Calibri" w:cs="Calibri"/>
        </w:rPr>
        <w:t>)</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3" w:name="Par756"/>
      <w:bookmarkEnd w:id="63"/>
      <w:r>
        <w:rPr>
          <w:rFonts w:ascii="Calibri" w:hAnsi="Calibri" w:cs="Calibri"/>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работ по определению кадастровой стоимости обязан заключить договор страхования ответственности за причинение ущерба в результате осуществления деятельности по определению кадастровой стоимости на страховую сумму в размере не менее чем тридцать миллионов рублей.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за причинение ущерба в результате осуществления деятельности по определению кадастровой стоимости должен быть заключен до подписания договора на проведение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4" w:name="Par761"/>
      <w:bookmarkEnd w:id="64"/>
      <w:r>
        <w:rPr>
          <w:rFonts w:ascii="Calibri" w:hAnsi="Calibri" w:cs="Calibri"/>
        </w:rPr>
        <w:t>Статья 24.15. Определение кадастровой стоимости и составление отчета об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829" w:history="1">
        <w:r>
          <w:rPr>
            <w:rFonts w:ascii="Calibri" w:hAnsi="Calibri" w:cs="Calibri"/>
            <w:color w:val="0000FF"/>
          </w:rPr>
          <w:t>статьей 24.21</w:t>
        </w:r>
      </w:hyperlink>
      <w:r>
        <w:rPr>
          <w:rFonts w:ascii="Calibri" w:hAnsi="Calibri" w:cs="Calibri"/>
        </w:rPr>
        <w:t xml:space="preserve"> настоящего Федерального закона.</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определении кадастровой стоимости осуществляется на бумажном и электронном носителях не менее чем в трех экземплярах.</w:t>
      </w:r>
    </w:p>
    <w:p w:rsidR="0072771C" w:rsidRDefault="0072771C">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Требования</w:t>
        </w:r>
      </w:hyperlink>
      <w:r>
        <w:rPr>
          <w:rFonts w:ascii="Calibri" w:hAnsi="Calibri" w:cs="Calibri"/>
        </w:rP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5" w:name="Par768"/>
      <w:bookmarkEnd w:id="65"/>
      <w:r>
        <w:rPr>
          <w:rFonts w:ascii="Calibri" w:hAnsi="Calibri" w:cs="Calibri"/>
        </w:rPr>
        <w:t>Статья 24.16. Экспертиза отчета об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 даты составления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указанный отчет.</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1"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работ по определению кадастровой стоимости с учетом выявленных нарушений дорабатывает отчет об определении кадастровой стоимости и обеспечивает проведение его повторной экспертизы.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2"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6" w:name="Par779"/>
      <w:bookmarkEnd w:id="66"/>
      <w:r>
        <w:rPr>
          <w:rFonts w:ascii="Calibri" w:hAnsi="Calibri" w:cs="Calibri"/>
        </w:rPr>
        <w:t>Статья 24.17. Утверждение результатов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рабочих дней с даты принятия отчета об определении кадастровой </w:t>
      </w:r>
      <w:r>
        <w:rPr>
          <w:rFonts w:ascii="Calibri" w:hAnsi="Calibri" w:cs="Calibri"/>
        </w:rPr>
        <w:lastRenderedPageBreak/>
        <w:t>стоимости заказчик работ по определению кадастровой стоимости утверждает результаты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заказчиком работ по определению кадастровой стоимости в уполномоченный Правительством Российской Федерации федеральный </w:t>
      </w:r>
      <w:hyperlink r:id="rId20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7" w:name="Par784"/>
      <w:bookmarkEnd w:id="67"/>
      <w:r>
        <w:rPr>
          <w:rFonts w:ascii="Calibri" w:hAnsi="Calibri" w:cs="Calibri"/>
        </w:rPr>
        <w:t>Статья 24.18. Опубликование утвержденных результатов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w:t>
      </w:r>
      <w:hyperlink r:id="rId20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w:t>
      </w:r>
      <w:hyperlink r:id="rId205" w:history="1">
        <w:r>
          <w:rPr>
            <w:rFonts w:ascii="Calibri" w:hAnsi="Calibri" w:cs="Calibri"/>
            <w:color w:val="0000FF"/>
          </w:rPr>
          <w:t>статьей 14</w:t>
        </w:r>
      </w:hyperlink>
      <w:r>
        <w:rPr>
          <w:rFonts w:ascii="Calibri" w:hAnsi="Calibri" w:cs="Calibri"/>
        </w:rPr>
        <w:t xml:space="preserve"> Федерального закона от 24 июля 2007 года N 221-ФЗ "О государственном кадастре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8" w:name="Par789"/>
      <w:bookmarkEnd w:id="68"/>
      <w:r>
        <w:rPr>
          <w:rFonts w:ascii="Calibri" w:hAnsi="Calibri" w:cs="Calibri"/>
        </w:rPr>
        <w:t>Статья 24.19. Рассмотрение споров о результатах определения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30.11.2011 N 346-ФЗ)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определения кадастровой стоимости могут быть оспорены в арбитражном суде или комиссии по рассмотрению споров о результатах определения кадастровой стоимости (далее - комиссия)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(далее - заявители).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была установлена его кадастровая стоимость.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создаются органом, осуществляющим функции по государственной кадастровой оценке, на территории соответствующего субъекта Российской Федерации. В состав комиссии входят по одному представителю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 Национального совета по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Порядок</w:t>
        </w:r>
      </w:hyperlink>
      <w:r>
        <w:rPr>
          <w:rFonts w:ascii="Calibri" w:hAnsi="Calibri" w:cs="Calibri"/>
        </w:rPr>
        <w:t xml:space="preserve"> создания и работы комиссии, в том числе формы принимаемых ею документов, устанавливается уполномоченным федеральным органом, осуществляющим функции по нормативно-правовому регулированию в сфере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могут быть оспорены в арбитражном суде.</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обжалования результатов определения кадастровой стоимости заявитель обращается в </w:t>
      </w:r>
      <w:r>
        <w:rPr>
          <w:rFonts w:ascii="Calibri" w:hAnsi="Calibri" w:cs="Calibri"/>
        </w:rPr>
        <w:lastRenderedPageBreak/>
        <w:t>комиссию с заявлением о пересмотре результатов определения кадастровой стоимости (далее - заявление о пересмотре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пересмотра результатов определения кадастровой стоимости являются: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недостоверность сведений об объекте недвижимости, использованных при определении его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 использованных при определении его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семи рабочих дней с даты поступления указанного запроса заказчик работ по определению кадастровой стоимости и орган кадастрового учета обязаны предоставить заявителю соответствующие сведения.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пересмотре кадастровой стоимости прилагаются: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объекта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нотариально </w:t>
      </w:r>
      <w:hyperlink r:id="rId208" w:history="1">
        <w:r>
          <w:rPr>
            <w:rFonts w:ascii="Calibri" w:hAnsi="Calibri" w:cs="Calibri"/>
            <w:color w:val="0000FF"/>
          </w:rPr>
          <w:t>заверенная</w:t>
        </w:r>
      </w:hyperlink>
      <w:r>
        <w:rPr>
          <w:rFonts w:ascii="Calibri" w:hAnsi="Calibri" w:cs="Calibri"/>
        </w:rPr>
        <w:t xml:space="preserve">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уполномоченным федеральным органом, осуществляющим функции по нормативно-правовому регулированию оценочной деятельности, в порядке создания и работы комиссии.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пересмотре кадастровой стоимости без приложения указанных документов к рассмотрению не принимается.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пересмотре кадастровой стоимости также могут прилагаться иные документы.</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пересмотре кадастровой стоимости рассматривается комиссией в течение одного месяца с даты его поступления.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пересмотре кадастровой стоимости было подано на основании недостоверности сведений об объекте недвижимости, по результатам рассмотрения этого заявления комиссия вправе принять одно из следующих решений:</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пересмотре кадастровой стоимости в случае использования недостоверных сведений об объекте недвижимости при определении кадастровой стоимости.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пересмотре результатов определения кадастровой стоимости </w:t>
      </w:r>
      <w:r>
        <w:rPr>
          <w:rFonts w:ascii="Calibri" w:hAnsi="Calibri" w:cs="Calibri"/>
        </w:rPr>
        <w:lastRenderedPageBreak/>
        <w:t xml:space="preserve">заказчик работ по определению кадастровой стоимости обеспечивает определение кадастровой стоимости объекта недвижимости, в отношении которого было принято такое решение,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заявление о пересмотре кадастровой стоимости было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за исключением случаев, предусмотренных порядком создания и работы комиссии.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является правомочным, если на нем присутствует не менее половины ее членов.</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находится объект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69" w:name="Par823"/>
      <w:bookmarkEnd w:id="69"/>
      <w:r>
        <w:rPr>
          <w:rFonts w:ascii="Calibri" w:hAnsi="Calibri" w:cs="Calibri"/>
        </w:rPr>
        <w:t>Статья 24.20. Внесение результатов определения кадастровой стоимости в государственный кадастр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кадастровой стоимости используются для целей, предусмотренных законодательством Российской Федерации, с момента их внесения в государственный кадастр недвижимости.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70" w:name="Par829"/>
      <w:bookmarkEnd w:id="70"/>
      <w:r>
        <w:rPr>
          <w:rFonts w:ascii="Calibri" w:hAnsi="Calibri" w:cs="Calibri"/>
        </w:rPr>
        <w:t>Статья 24.21. Определение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таких объектов недвижимости в </w:t>
      </w:r>
      <w:hyperlink r:id="rId2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полномочия органа, осуществляющего функции по государственной кадастровой 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на основании решения данного органа вправе осуществлять подведомственные ему государственные бюджетные учреждения.</w:t>
      </w:r>
    </w:p>
    <w:p w:rsidR="0072771C" w:rsidRDefault="007277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2" w:history="1">
        <w:r>
          <w:rPr>
            <w:rFonts w:ascii="Calibri" w:hAnsi="Calibri" w:cs="Calibri"/>
            <w:color w:val="0000FF"/>
          </w:rPr>
          <w:t>законом</w:t>
        </w:r>
      </w:hyperlink>
      <w:r>
        <w:rPr>
          <w:rFonts w:ascii="Calibri" w:hAnsi="Calibri" w:cs="Calibri"/>
        </w:rPr>
        <w:t xml:space="preserve"> от 28.12.2010 N 431-ФЗ)</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71" w:name="Par836"/>
      <w:bookmarkEnd w:id="71"/>
      <w:r>
        <w:rPr>
          <w:rFonts w:ascii="Calibri" w:hAnsi="Calibri" w:cs="Calibri"/>
        </w:rPr>
        <w:t>Статья 24.22. Фонд данных государственной кадастровой оценки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использованные при проведении государственной кадастровой оценки и сформированные в результате ее проведения, составляют фонд данных государственной </w:t>
      </w:r>
      <w:r>
        <w:rPr>
          <w:rFonts w:ascii="Calibri" w:hAnsi="Calibri" w:cs="Calibri"/>
        </w:rPr>
        <w:lastRenderedPageBreak/>
        <w:t xml:space="preserve">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сбор исходных данных, результатов проведения государственной кадастровой оценки, а также проведение мониторинга рынка недвижимости. </w:t>
      </w:r>
      <w:hyperlink r:id="rId213" w:history="1">
        <w:r>
          <w:rPr>
            <w:rFonts w:ascii="Calibri" w:hAnsi="Calibri" w:cs="Calibri"/>
            <w:color w:val="0000FF"/>
          </w:rPr>
          <w:t>Порядок</w:t>
        </w:r>
      </w:hyperlink>
      <w:r>
        <w:rPr>
          <w:rFonts w:ascii="Calibri" w:hAnsi="Calibri" w:cs="Calibri"/>
        </w:rP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72771C" w:rsidRDefault="0072771C">
      <w:pPr>
        <w:widowControl w:val="0"/>
        <w:autoSpaceDE w:val="0"/>
        <w:autoSpaceDN w:val="0"/>
        <w:adjustRightInd w:val="0"/>
        <w:spacing w:after="0" w:line="240" w:lineRule="auto"/>
        <w:ind w:firstLine="540"/>
        <w:jc w:val="both"/>
        <w:rPr>
          <w:rFonts w:ascii="Calibri" w:hAnsi="Calibri" w:cs="Calibri"/>
        </w:rPr>
      </w:pPr>
    </w:p>
    <w:p w:rsidR="0072771C" w:rsidRDefault="0072771C">
      <w:pPr>
        <w:widowControl w:val="0"/>
        <w:autoSpaceDE w:val="0"/>
        <w:autoSpaceDN w:val="0"/>
        <w:adjustRightInd w:val="0"/>
        <w:spacing w:after="0" w:line="240" w:lineRule="auto"/>
        <w:jc w:val="center"/>
        <w:outlineLvl w:val="0"/>
        <w:rPr>
          <w:rFonts w:ascii="Calibri" w:hAnsi="Calibri" w:cs="Calibri"/>
          <w:b/>
          <w:bCs/>
        </w:rPr>
      </w:pPr>
      <w:bookmarkStart w:id="72" w:name="Par840"/>
      <w:bookmarkEnd w:id="72"/>
      <w:r>
        <w:rPr>
          <w:rFonts w:ascii="Calibri" w:hAnsi="Calibri" w:cs="Calibri"/>
          <w:b/>
          <w:bCs/>
        </w:rPr>
        <w:t>Глава IV. ЗАКЛЮЧИТЕЛЬНЫЕ ПОЛОЖЕНИЯ</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73" w:name="Par842"/>
      <w:bookmarkEnd w:id="73"/>
      <w:r>
        <w:rPr>
          <w:rFonts w:ascii="Calibri" w:hAnsi="Calibri" w:cs="Calibri"/>
        </w:rPr>
        <w:t>Статья 25. Вступление в силу настоящего Федерального закона</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outlineLvl w:val="1"/>
        <w:rPr>
          <w:rFonts w:ascii="Calibri" w:hAnsi="Calibri" w:cs="Calibri"/>
        </w:rPr>
      </w:pPr>
      <w:bookmarkStart w:id="74" w:name="Par847"/>
      <w:bookmarkEnd w:id="74"/>
      <w:r>
        <w:rPr>
          <w:rFonts w:ascii="Calibri" w:hAnsi="Calibri" w:cs="Calibri"/>
        </w:rPr>
        <w:t>Статья 26. Приведение нормативных правовых актов в соответствие с настоящим Федеральным законом</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2771C" w:rsidRDefault="0072771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2771C" w:rsidRDefault="0072771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2771C" w:rsidRDefault="0072771C">
      <w:pPr>
        <w:widowControl w:val="0"/>
        <w:autoSpaceDE w:val="0"/>
        <w:autoSpaceDN w:val="0"/>
        <w:adjustRightInd w:val="0"/>
        <w:spacing w:after="0" w:line="240" w:lineRule="auto"/>
        <w:rPr>
          <w:rFonts w:ascii="Calibri" w:hAnsi="Calibri" w:cs="Calibri"/>
        </w:rPr>
      </w:pPr>
      <w:r>
        <w:rPr>
          <w:rFonts w:ascii="Calibri" w:hAnsi="Calibri" w:cs="Calibri"/>
        </w:rPr>
        <w:t>29 июля 1998 года</w:t>
      </w:r>
    </w:p>
    <w:p w:rsidR="0072771C" w:rsidRDefault="0072771C">
      <w:pPr>
        <w:widowControl w:val="0"/>
        <w:autoSpaceDE w:val="0"/>
        <w:autoSpaceDN w:val="0"/>
        <w:adjustRightInd w:val="0"/>
        <w:spacing w:after="0" w:line="240" w:lineRule="auto"/>
        <w:rPr>
          <w:rFonts w:ascii="Calibri" w:hAnsi="Calibri" w:cs="Calibri"/>
        </w:rPr>
      </w:pPr>
      <w:r>
        <w:rPr>
          <w:rFonts w:ascii="Calibri" w:hAnsi="Calibri" w:cs="Calibri"/>
        </w:rPr>
        <w:t>N 135-ФЗ</w:t>
      </w: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autoSpaceDE w:val="0"/>
        <w:autoSpaceDN w:val="0"/>
        <w:adjustRightInd w:val="0"/>
        <w:spacing w:after="0" w:line="240" w:lineRule="auto"/>
        <w:rPr>
          <w:rFonts w:ascii="Calibri" w:hAnsi="Calibri" w:cs="Calibri"/>
        </w:rPr>
      </w:pPr>
    </w:p>
    <w:p w:rsidR="0072771C" w:rsidRDefault="00727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71C" w:rsidRDefault="0072771C">
      <w:pPr>
        <w:widowControl w:val="0"/>
        <w:autoSpaceDE w:val="0"/>
        <w:autoSpaceDN w:val="0"/>
        <w:adjustRightInd w:val="0"/>
        <w:spacing w:after="0" w:line="240" w:lineRule="auto"/>
        <w:rPr>
          <w:rFonts w:ascii="Calibri" w:hAnsi="Calibri" w:cs="Calibri"/>
        </w:rPr>
      </w:pPr>
    </w:p>
    <w:p w:rsidR="00D87141" w:rsidRDefault="00D87141">
      <w:bookmarkStart w:id="75" w:name="_GoBack"/>
      <w:bookmarkEnd w:id="75"/>
    </w:p>
    <w:sectPr w:rsidR="00D87141" w:rsidSect="00CD3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1C"/>
    <w:rsid w:val="00620FC8"/>
    <w:rsid w:val="0072771C"/>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7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27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77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771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7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27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77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77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DB2B26D22238034BF488F6C4E06596F63EBCB23C147F7C3DEAB6E75512E69F7CA858C47DE8F1L0d0K" TargetMode="External"/><Relationship Id="rId21" Type="http://schemas.openxmlformats.org/officeDocument/2006/relationships/hyperlink" Target="consultantplus://offline/ref=49DB2B26D22238034BF488F6C4E06596F13CB8B03A1F227635B3BAE5521DB9887BE154C57DE8F109L3dAK" TargetMode="External"/><Relationship Id="rId42" Type="http://schemas.openxmlformats.org/officeDocument/2006/relationships/hyperlink" Target="consultantplus://offline/ref=49DB2B26D22238034BF488F6C4E06596F13DBEB23D1A227635B3BAE5521DB9887BE154C57DE9F00CL3dBK" TargetMode="External"/><Relationship Id="rId63" Type="http://schemas.openxmlformats.org/officeDocument/2006/relationships/hyperlink" Target="consultantplus://offline/ref=49DB2B26D22238034BF488F6C4E06596F330BEB23C147F7C3DEAB6E75512E69F7CA858C47DE8F0L0dAK" TargetMode="External"/><Relationship Id="rId84" Type="http://schemas.openxmlformats.org/officeDocument/2006/relationships/hyperlink" Target="consultantplus://offline/ref=49DB2B26D22238034BF488F6C4E06596F13DB1B83C1C227635B3BAE5521DB9887BE154C57DE8F10BL3d6K" TargetMode="External"/><Relationship Id="rId138" Type="http://schemas.openxmlformats.org/officeDocument/2006/relationships/hyperlink" Target="consultantplus://offline/ref=49DB2B26D22238034BF488F6C4E06596F13DB1B83C1C227635B3BAE5521DB9887BE154C57DE8F10FL3dAK" TargetMode="External"/><Relationship Id="rId159" Type="http://schemas.openxmlformats.org/officeDocument/2006/relationships/hyperlink" Target="consultantplus://offline/ref=49DB2B26D22238034BF488F6C4E06596F13DB1B83C1C227635B3BAE5521DB9887BE154C57DE8F101L3d6K" TargetMode="External"/><Relationship Id="rId170" Type="http://schemas.openxmlformats.org/officeDocument/2006/relationships/hyperlink" Target="consultantplus://offline/ref=49DB2B26D22238034BF488F6C4E06596F13DB1B83C1C227635B3BAE5521DB9887BE154C57DE8F100L3d0K" TargetMode="External"/><Relationship Id="rId191" Type="http://schemas.openxmlformats.org/officeDocument/2006/relationships/hyperlink" Target="consultantplus://offline/ref=49DB2B26D22238034BF488F6C4E06596F13DB0B83617227635B3BAE5521DB9887BE154C57DE8F101L3d5K" TargetMode="External"/><Relationship Id="rId205" Type="http://schemas.openxmlformats.org/officeDocument/2006/relationships/hyperlink" Target="consultantplus://offline/ref=49DB2B26D22238034BF488F6C4E06596F13DB0B93719227635B3BAE5521DB9887BE154C0L7dEK" TargetMode="External"/><Relationship Id="rId107" Type="http://schemas.openxmlformats.org/officeDocument/2006/relationships/hyperlink" Target="consultantplus://offline/ref=49DB2B26D22238034BF488F6C4E06596F13DB1B93F1F227635B3BAE5521DB9887BE154C57DE8F108L3d4K" TargetMode="External"/><Relationship Id="rId11" Type="http://schemas.openxmlformats.org/officeDocument/2006/relationships/hyperlink" Target="consultantplus://offline/ref=49DB2B26D22238034BF488F6C4E06596F13BBBB23E1D227635B3BAE5521DB9887BE154C57DE8F30CL3dAK" TargetMode="External"/><Relationship Id="rId32" Type="http://schemas.openxmlformats.org/officeDocument/2006/relationships/hyperlink" Target="consultantplus://offline/ref=49DB2B26D22238034BF488F6C4E06596F13ABBB23718227635B3BAE5521DB9887BE154C57DE8F300L3d1K" TargetMode="External"/><Relationship Id="rId37" Type="http://schemas.openxmlformats.org/officeDocument/2006/relationships/hyperlink" Target="consultantplus://offline/ref=49DB2B26D22238034BF488F6C4E06596F13CB8B03A1F227635B3BAE5521DB9887BE154C57DE8F108L3d2K" TargetMode="External"/><Relationship Id="rId53" Type="http://schemas.openxmlformats.org/officeDocument/2006/relationships/hyperlink" Target="consultantplus://offline/ref=49DB2B26D22238034BF488F6C4E06596F13DB1B13F16227635B3BAE5521DB9887BE154C57DE8F108L3dAK" TargetMode="External"/><Relationship Id="rId58" Type="http://schemas.openxmlformats.org/officeDocument/2006/relationships/hyperlink" Target="consultantplus://offline/ref=49DB2B26D22238034BF488F6C4E06596F13DB1B83C1C227635B3BAE5521DB9887BE154C57DE8F108L3d7K" TargetMode="External"/><Relationship Id="rId74" Type="http://schemas.openxmlformats.org/officeDocument/2006/relationships/hyperlink" Target="consultantplus://offline/ref=49DB2B26D22238034BF488F6C4E06596F13DB1B13F16227635B3BAE5521DB9887BE154C57DE8F10CL3d5K" TargetMode="External"/><Relationship Id="rId79" Type="http://schemas.openxmlformats.org/officeDocument/2006/relationships/hyperlink" Target="consultantplus://offline/ref=49DB2B26D22238034BF488F6C4E06596F13DB1B13F16227635B3BAE5521DB9887BE154C57DE8F10FL3d4K" TargetMode="External"/><Relationship Id="rId102" Type="http://schemas.openxmlformats.org/officeDocument/2006/relationships/hyperlink" Target="consultantplus://offline/ref=49DB2B26D22238034BF488F6C4E06596F13DB1B83918227635B3BAE5521DB9887BE154C57DE8F109L3dAK" TargetMode="External"/><Relationship Id="rId123" Type="http://schemas.openxmlformats.org/officeDocument/2006/relationships/hyperlink" Target="consultantplus://offline/ref=49DB2B26D22238034BF488F6C4E06596F13DB1B9361F227635B3BAE5521DB9887BE154C57DE8F101L3d5K" TargetMode="External"/><Relationship Id="rId128" Type="http://schemas.openxmlformats.org/officeDocument/2006/relationships/hyperlink" Target="consultantplus://offline/ref=49DB2B26D22238034BF488F6C4E06596F13AB1B23B19227635B3BAE5521DB9887BE154C57DE8F10AL3dBK" TargetMode="External"/><Relationship Id="rId144" Type="http://schemas.openxmlformats.org/officeDocument/2006/relationships/hyperlink" Target="consultantplus://offline/ref=49DB2B26D22238034BF488F6C4E06596F13DB8B53C1D227635B3BAE5521DB9887BE154C57DE8F009L3d0K" TargetMode="External"/><Relationship Id="rId149" Type="http://schemas.openxmlformats.org/officeDocument/2006/relationships/hyperlink" Target="consultantplus://offline/ref=49DB2B26D22238034BF488F6C4E06596F13DB1B9361F227635B3BAE5521DB9887BE154C57DE8F101L3dBK" TargetMode="External"/><Relationship Id="rId5" Type="http://schemas.openxmlformats.org/officeDocument/2006/relationships/hyperlink" Target="consultantplus://offline/ref=49DB2B26D22238034BF488F6C4E06596F13CB8B03E19227635B3BAE5521DB9887BE154C57DE8F40EL3d7K" TargetMode="External"/><Relationship Id="rId90" Type="http://schemas.openxmlformats.org/officeDocument/2006/relationships/hyperlink" Target="consultantplus://offline/ref=49DB2B26D22238034BF488F6C4E06596F13DB1B13F16227635B3BAE5521DB9887BE154C57DE8F10EL3d5K" TargetMode="External"/><Relationship Id="rId95" Type="http://schemas.openxmlformats.org/officeDocument/2006/relationships/hyperlink" Target="consultantplus://offline/ref=49DB2B26D22238034BF488F6C4E06596F13BBFB7361C227635B3BAE5521DB9887BE154LCd5K" TargetMode="External"/><Relationship Id="rId160" Type="http://schemas.openxmlformats.org/officeDocument/2006/relationships/hyperlink" Target="consultantplus://offline/ref=49DB2B26D22238034BF488F6C4E06596F13DB1B83C1C227635B3BAE5521DB9887BE154C57DE8F101L3d5K" TargetMode="External"/><Relationship Id="rId165" Type="http://schemas.openxmlformats.org/officeDocument/2006/relationships/hyperlink" Target="consultantplus://offline/ref=49DB2B26D22238034BF488F6C4E06596F13BBDB6361D227635B3BAE5521DB9887BE154C57DE8F108L3d3K" TargetMode="External"/><Relationship Id="rId181" Type="http://schemas.openxmlformats.org/officeDocument/2006/relationships/hyperlink" Target="consultantplus://offline/ref=49DB2B26D22238034BF488F6C4E06596F13AB1B23B19227635B3BAE5521DB9887BE154C57DE8F10BL3d2K" TargetMode="External"/><Relationship Id="rId186" Type="http://schemas.openxmlformats.org/officeDocument/2006/relationships/hyperlink" Target="consultantplus://offline/ref=49DB2B26D22238034BF488F6C4E06596F13DB0B53819227635B3BAE5521DB9887BE154C57DE9F009L3d7K" TargetMode="External"/><Relationship Id="rId211" Type="http://schemas.openxmlformats.org/officeDocument/2006/relationships/hyperlink" Target="consultantplus://offline/ref=49DB2B26D22238034BF488F6C4E06596F13DB1B83C1C227635B3BAE5521DB9887BE154C57DE8F00BL3d5K" TargetMode="External"/><Relationship Id="rId22" Type="http://schemas.openxmlformats.org/officeDocument/2006/relationships/hyperlink" Target="consultantplus://offline/ref=49DB2B26D22238034BF488F6C4E06596F13DB1B83C1C227635B3BAE5521DB9887BE154C57DE8F109L3dAK" TargetMode="External"/><Relationship Id="rId27" Type="http://schemas.openxmlformats.org/officeDocument/2006/relationships/hyperlink" Target="consultantplus://offline/ref=49DB2B26D22238034BF488F6C4E06596F13DB8B53C1D227635B3BAE5521DB9887BE154C57DE8F100L3d5K" TargetMode="External"/><Relationship Id="rId43" Type="http://schemas.openxmlformats.org/officeDocument/2006/relationships/hyperlink" Target="consultantplus://offline/ref=49DB2B26D22238034BF488F6C4E06596F13DBEB23D1A227635B3BAE5521DB9887BE154C3L7dFK" TargetMode="External"/><Relationship Id="rId48" Type="http://schemas.openxmlformats.org/officeDocument/2006/relationships/hyperlink" Target="consultantplus://offline/ref=49DB2B26D22238034BF488F6C4E06596F93CBCB73C147F7C3DEAB6E75512E69F7CA858C47DE9F7L0dBK" TargetMode="External"/><Relationship Id="rId64" Type="http://schemas.openxmlformats.org/officeDocument/2006/relationships/hyperlink" Target="consultantplus://offline/ref=49DB2B26D22238034BF488F6C4E06596F13DB1B13F16227635B3BAE5521DB9887BE154C57DE8F10AL3dAK" TargetMode="External"/><Relationship Id="rId69" Type="http://schemas.openxmlformats.org/officeDocument/2006/relationships/hyperlink" Target="consultantplus://offline/ref=49DB2B26D22238034BF488F6C4E06596F53ABFB837147F7C3DEAB6E7L5d5K" TargetMode="External"/><Relationship Id="rId113" Type="http://schemas.openxmlformats.org/officeDocument/2006/relationships/hyperlink" Target="consultantplus://offline/ref=49DB2B26D22238034BF488F6C4E06596F13DB1B13F16227635B3BAE5521DB9887BE154C57DE8F100L3d7K" TargetMode="External"/><Relationship Id="rId118" Type="http://schemas.openxmlformats.org/officeDocument/2006/relationships/hyperlink" Target="consultantplus://offline/ref=49DB2B26D22238034BF488F6C4E06596F13DB1B83C1C227635B3BAE5521DB9887BE154C57DE8F10FL3d6K" TargetMode="External"/><Relationship Id="rId134" Type="http://schemas.openxmlformats.org/officeDocument/2006/relationships/hyperlink" Target="consultantplus://offline/ref=49DB2B26D22238034BF488F6C4E06596F13DB0B53819227635B3BAE5521DB9887BE154C57DE9F100L3dAK" TargetMode="External"/><Relationship Id="rId139" Type="http://schemas.openxmlformats.org/officeDocument/2006/relationships/hyperlink" Target="consultantplus://offline/ref=49DB2B26D22238034BF488F6C4E06596F13DB8B53D1F227635B3BAE5521DB9887BE154C57DE8F309L3d3K" TargetMode="External"/><Relationship Id="rId80" Type="http://schemas.openxmlformats.org/officeDocument/2006/relationships/hyperlink" Target="consultantplus://offline/ref=49DB2B26D22238034BF488F6C4E06596F13DB1B13F16227635B3BAE5521DB9887BE154C57DE8F10FL3dAK" TargetMode="External"/><Relationship Id="rId85" Type="http://schemas.openxmlformats.org/officeDocument/2006/relationships/hyperlink" Target="consultantplus://offline/ref=49DB2B26D22238034BF488F6C4E06596F13DB1B13F16227635B3BAE5521DB9887BE154C57DE8F10EL3d2K" TargetMode="External"/><Relationship Id="rId150" Type="http://schemas.openxmlformats.org/officeDocument/2006/relationships/hyperlink" Target="consultantplus://offline/ref=49DB2B26D22238034BF488F6C4E06596F13DB1B13F16227635B3BAE5521DB9887BE154C57DE8F309L3d0K" TargetMode="External"/><Relationship Id="rId155" Type="http://schemas.openxmlformats.org/officeDocument/2006/relationships/hyperlink" Target="consultantplus://offline/ref=49DB2B26D22238034BF488F6C4E06596F13DB1B83C1C227635B3BAE5521DB9887BE154C57DE8F10EL3d4K" TargetMode="External"/><Relationship Id="rId171" Type="http://schemas.openxmlformats.org/officeDocument/2006/relationships/hyperlink" Target="consultantplus://offline/ref=49DB2B26D22238034BF488F6C4E06596F13DB1B13F16227635B3BAE5521DB9887BE154C57DE8F301L3d0K" TargetMode="External"/><Relationship Id="rId176" Type="http://schemas.openxmlformats.org/officeDocument/2006/relationships/hyperlink" Target="consultantplus://offline/ref=49DB2B26D22238034BF488F6C4E06596F13DB1B83C1C227635B3BAE5521DB9887BE154C57DE8F100L3dBK" TargetMode="External"/><Relationship Id="rId192" Type="http://schemas.openxmlformats.org/officeDocument/2006/relationships/hyperlink" Target="consultantplus://offline/ref=49DB2B26D22238034BF488F6C4E06596F139BAB23F19227635B3BAE5521DB9887BE154C57DE8F109L3dBK" TargetMode="External"/><Relationship Id="rId197" Type="http://schemas.openxmlformats.org/officeDocument/2006/relationships/hyperlink" Target="consultantplus://offline/ref=49DB2B26D22238034BF488F6C4E06596F13BBAB33B1D227635B3BAE5521DB9887BE154C57DE8F10BL3d6K" TargetMode="External"/><Relationship Id="rId206" Type="http://schemas.openxmlformats.org/officeDocument/2006/relationships/hyperlink" Target="consultantplus://offline/ref=49DB2B26D22238034BF488F6C4E06596F13BBAB33B1D227635B3BAE5521DB9887BE154C57DE8F10BL3d5K" TargetMode="External"/><Relationship Id="rId201" Type="http://schemas.openxmlformats.org/officeDocument/2006/relationships/hyperlink" Target="consultantplus://offline/ref=49DB2B26D22238034BF488F6C4E06596F13DB1B83C1C227635B3BAE5521DB9887BE154C57DE8F008L3d4K" TargetMode="External"/><Relationship Id="rId12" Type="http://schemas.openxmlformats.org/officeDocument/2006/relationships/hyperlink" Target="consultantplus://offline/ref=49DB2B26D22238034BF488F6C4E06596F13DB1B13F16227635B3BAE5521DB9887BE154C57DE8F109L3dAK" TargetMode="External"/><Relationship Id="rId17" Type="http://schemas.openxmlformats.org/officeDocument/2006/relationships/hyperlink" Target="consultantplus://offline/ref=49DB2B26D22238034BF488F6C4E06596F83EBDB73D147F7C3DEAB6E75512E69F7CA858C47DE8F0L0dEK" TargetMode="External"/><Relationship Id="rId33" Type="http://schemas.openxmlformats.org/officeDocument/2006/relationships/hyperlink" Target="consultantplus://offline/ref=49DB2B26D22238034BF488F6C4E06596F13DB1B13F16227635B3BAE5521DB9887BE154C57DE8F108L3d3K" TargetMode="External"/><Relationship Id="rId38" Type="http://schemas.openxmlformats.org/officeDocument/2006/relationships/hyperlink" Target="consultantplus://offline/ref=49DB2B26D22238034BF488F6C4E06596F330BEB23C147F7C3DEAB6E75512E69F7CA858C47DE8F0L0d9K" TargetMode="External"/><Relationship Id="rId59" Type="http://schemas.openxmlformats.org/officeDocument/2006/relationships/hyperlink" Target="consultantplus://offline/ref=49DB2B26D22238034BF488F6C4E06596F739BDB73E147F7C3DEAB6E75512E69F7CA858C47DE8F1L0d0K" TargetMode="External"/><Relationship Id="rId103" Type="http://schemas.openxmlformats.org/officeDocument/2006/relationships/hyperlink" Target="consultantplus://offline/ref=49DB2B26D22238034BF488F6C4E06596F13DB1B73618227635B3BAE5521DB9887BE154C57DE8F108L3d1K" TargetMode="External"/><Relationship Id="rId108" Type="http://schemas.openxmlformats.org/officeDocument/2006/relationships/hyperlink" Target="consultantplus://offline/ref=49DB2B26D22238034BF488F6C4E06596F13DB1B83C1C227635B3BAE5521DB9887BE154C57DE8F10FL3d3K" TargetMode="External"/><Relationship Id="rId124" Type="http://schemas.openxmlformats.org/officeDocument/2006/relationships/hyperlink" Target="consultantplus://offline/ref=49DB2B26D22238034BF488F6C4E06596F13DB1B9361F227635B3BAE5521DB9887BE154C57DE8F101L3d4K" TargetMode="External"/><Relationship Id="rId129" Type="http://schemas.openxmlformats.org/officeDocument/2006/relationships/hyperlink" Target="consultantplus://offline/ref=49DB2B26D22238034BF488F6C4E06596F13DB8B53C1D227635B3BAE5521DB9887BE154C57DE8F100L3dBK" TargetMode="External"/><Relationship Id="rId54" Type="http://schemas.openxmlformats.org/officeDocument/2006/relationships/hyperlink" Target="consultantplus://offline/ref=49DB2B26D22238034BF488F6C4E06596F13DB1B13F16227635B3BAE5521DB9887BE154C57DE8F10BL3d2K" TargetMode="External"/><Relationship Id="rId70" Type="http://schemas.openxmlformats.org/officeDocument/2006/relationships/hyperlink" Target="consultantplus://offline/ref=49DB2B26D22238034BF488F6C4E06596F330BEB23C147F7C3DEAB6E75512E69F7CA858C47DE8F0L0dFK" TargetMode="External"/><Relationship Id="rId75" Type="http://schemas.openxmlformats.org/officeDocument/2006/relationships/hyperlink" Target="consultantplus://offline/ref=49DB2B26D22238034BF488F6C4E06596F13DB1B9361F227635B3BAE5521DB9887BE154C57DE8F101L3d1K" TargetMode="External"/><Relationship Id="rId91" Type="http://schemas.openxmlformats.org/officeDocument/2006/relationships/hyperlink" Target="consultantplus://offline/ref=49DB2B26D22238034BF488F6C4E06596F13DB1B83C1C227635B3BAE5521DB9887BE154C57DE8F10AL3dBK" TargetMode="External"/><Relationship Id="rId96" Type="http://schemas.openxmlformats.org/officeDocument/2006/relationships/hyperlink" Target="consultantplus://offline/ref=49DB2B26D22238034BF488F6C4E06596F13DB1B9361F227635B3BAE5521DB9887BE154C57DE8F101L3d7K" TargetMode="External"/><Relationship Id="rId140" Type="http://schemas.openxmlformats.org/officeDocument/2006/relationships/hyperlink" Target="consultantplus://offline/ref=49DB2B26D22238034BF488F6C4E06596F13AB1B23B19227635B3BAE5521DB9887BE154LCd1K" TargetMode="External"/><Relationship Id="rId145" Type="http://schemas.openxmlformats.org/officeDocument/2006/relationships/hyperlink" Target="consultantplus://offline/ref=49DB2B26D22238034BF488F6C4E06596F13DB8B53D1F227635B3BAE5521DB9887BE154C57DE8F309L3dAK" TargetMode="External"/><Relationship Id="rId161" Type="http://schemas.openxmlformats.org/officeDocument/2006/relationships/hyperlink" Target="consultantplus://offline/ref=49DB2B26D22238034BF488F6C4E06596F13DB1B83C1C227635B3BAE5521DB9887BE154C57DE8F101L3dBK" TargetMode="External"/><Relationship Id="rId166" Type="http://schemas.openxmlformats.org/officeDocument/2006/relationships/hyperlink" Target="consultantplus://offline/ref=49DB2B26D22238034BF488F6C4E06596F13CB8B03A1F227635B3BAE5521DB9887BE154C57DE8F10BL3d4K" TargetMode="External"/><Relationship Id="rId182" Type="http://schemas.openxmlformats.org/officeDocument/2006/relationships/hyperlink" Target="consultantplus://offline/ref=49DB2B26D22238034BF488F6C4E06596F13DB8B2371B227635B3BAE5521DB9887BE154C57DE8F00FL3d6K" TargetMode="External"/><Relationship Id="rId187" Type="http://schemas.openxmlformats.org/officeDocument/2006/relationships/hyperlink" Target="consultantplus://offline/ref=49DB2B26D22238034BF488F6C4E06596F13DB1B83C1C227635B3BAE5521DB9887BE154C57DE8F009L3d0K" TargetMode="External"/><Relationship Id="rId1" Type="http://schemas.openxmlformats.org/officeDocument/2006/relationships/styles" Target="styles.xml"/><Relationship Id="rId6" Type="http://schemas.openxmlformats.org/officeDocument/2006/relationships/hyperlink" Target="consultantplus://offline/ref=49DB2B26D22238034BF488F6C4E06596F13BBFB93818227635B3BAE5521DB9887BE154C57DE8F50AL3dBK" TargetMode="External"/><Relationship Id="rId212" Type="http://schemas.openxmlformats.org/officeDocument/2006/relationships/hyperlink" Target="consultantplus://offline/ref=49DB2B26D22238034BF488F6C4E06596F13DB1B83C1C227635B3BAE5521DB9887BE154C57DE8F00BL3d4K" TargetMode="External"/><Relationship Id="rId23" Type="http://schemas.openxmlformats.org/officeDocument/2006/relationships/hyperlink" Target="consultantplus://offline/ref=49DB2B26D22238034BF488F6C4E06596F13DB8B53D1F227635B3BAE5521DB9887BE154C57DE8F000L3d5K" TargetMode="External"/><Relationship Id="rId28" Type="http://schemas.openxmlformats.org/officeDocument/2006/relationships/hyperlink" Target="consultantplus://offline/ref=49DB2B26D22238034BF488F6C4E06596F13DB1B93F1F227635B3BAE5521DB9887BE154C57DE8F109L3dAK" TargetMode="External"/><Relationship Id="rId49" Type="http://schemas.openxmlformats.org/officeDocument/2006/relationships/hyperlink" Target="consultantplus://offline/ref=49DB2B26D22238034BF488F6C4E06596F13DB0B73C1E227635B3BAE552L1dDK" TargetMode="External"/><Relationship Id="rId114" Type="http://schemas.openxmlformats.org/officeDocument/2006/relationships/hyperlink" Target="consultantplus://offline/ref=49DB2B26D22238034BF488F6C4E06596F13ABAB9381B227635B3BAE552L1dDK" TargetMode="External"/><Relationship Id="rId119" Type="http://schemas.openxmlformats.org/officeDocument/2006/relationships/hyperlink" Target="consultantplus://offline/ref=49DB2B26D22238034BF488F6C4E06596F13DB1B13F16227635B3BAE5521DB9887BE154C57DE8F008L3dBK" TargetMode="External"/><Relationship Id="rId44" Type="http://schemas.openxmlformats.org/officeDocument/2006/relationships/hyperlink" Target="consultantplus://offline/ref=49DB2B26D22238034BF488F6C4E06596F13DB0B63B17227635B3BAE5521DB9887BE154C57DE8F00CL3d2K" TargetMode="External"/><Relationship Id="rId60" Type="http://schemas.openxmlformats.org/officeDocument/2006/relationships/hyperlink" Target="consultantplus://offline/ref=49DB2B26D22238034BF488F6C4E06596F13DB1B13F16227635B3BAE5521DB9887BE154C57DE8F10AL3d4K" TargetMode="External"/><Relationship Id="rId65" Type="http://schemas.openxmlformats.org/officeDocument/2006/relationships/hyperlink" Target="consultantplus://offline/ref=49DB2B26D22238034BF488F6C4E06596F13DB1B83C1C227635B3BAE5521DB9887BE154C57DE8F108L3d4K" TargetMode="External"/><Relationship Id="rId81" Type="http://schemas.openxmlformats.org/officeDocument/2006/relationships/hyperlink" Target="consultantplus://offline/ref=49DB2B26D22238034BF488F6C4E06596F13CB8B03A1F227635B3BAE5521DB9887BE154C57DE8F108L3d4K" TargetMode="External"/><Relationship Id="rId86" Type="http://schemas.openxmlformats.org/officeDocument/2006/relationships/hyperlink" Target="consultantplus://offline/ref=49DB2B26D22238034BF488F6C4E06596F13DB1B83C1C227635B3BAE5521DB9887BE154C57DE8F10BL3dBK" TargetMode="External"/><Relationship Id="rId130" Type="http://schemas.openxmlformats.org/officeDocument/2006/relationships/hyperlink" Target="consultantplus://offline/ref=49DB2B26D22238034BF488F6C4E06596F13DB8B53C1D227635B3BAE5521DB9887BE154C57DE8F009L3d3K" TargetMode="External"/><Relationship Id="rId135" Type="http://schemas.openxmlformats.org/officeDocument/2006/relationships/hyperlink" Target="consultantplus://offline/ref=49DB2B26D22238034BF488F6C4E06596F13DB8B53D1F227635B3BAE5521DB9887BE154C57DE8F000L3dAK" TargetMode="External"/><Relationship Id="rId151" Type="http://schemas.openxmlformats.org/officeDocument/2006/relationships/hyperlink" Target="consultantplus://offline/ref=49DB2B26D22238034BF488F6C4E06596F63EBCB23C147F7C3DEAB6E75512E69F7CA858C47DE8F1L0d0K" TargetMode="External"/><Relationship Id="rId156" Type="http://schemas.openxmlformats.org/officeDocument/2006/relationships/hyperlink" Target="consultantplus://offline/ref=49DB2B26D22238034BF488F6C4E06596F13DB1B83C1C227635B3BAE5521DB9887BE154C57DE8F10EL3dAK" TargetMode="External"/><Relationship Id="rId177" Type="http://schemas.openxmlformats.org/officeDocument/2006/relationships/hyperlink" Target="consultantplus://offline/ref=49DB2B26D22238034BF488F6C4E06596F13DB1B83C1C227635B3BAE5521DB9887BE154C57DE8F100L3dAK" TargetMode="External"/><Relationship Id="rId198" Type="http://schemas.openxmlformats.org/officeDocument/2006/relationships/hyperlink" Target="consultantplus://offline/ref=49DB2B26D22238034BF488F6C4E06596F13DB1B83C1C227635B3BAE5521DB9887BE154C57DE8F008L3d0K" TargetMode="External"/><Relationship Id="rId172" Type="http://schemas.openxmlformats.org/officeDocument/2006/relationships/hyperlink" Target="consultantplus://offline/ref=49DB2B26D22238034BF488F6C4E06596F13DB1B13F16227635B3BAE5521DB9887BE154C57DE8F300L3d0K" TargetMode="External"/><Relationship Id="rId193" Type="http://schemas.openxmlformats.org/officeDocument/2006/relationships/hyperlink" Target="consultantplus://offline/ref=49DB2B26D22238034BF488F6C4E06596F13CB8B03A1F227635B3BAE5521DB9887BE154C57DE8F10BL3dBK" TargetMode="External"/><Relationship Id="rId202" Type="http://schemas.openxmlformats.org/officeDocument/2006/relationships/hyperlink" Target="consultantplus://offline/ref=49DB2B26D22238034BF488F6C4E06596F13DB1B83C1C227635B3BAE5521DB9887BE154C57DE8F008L3dAK" TargetMode="External"/><Relationship Id="rId207" Type="http://schemas.openxmlformats.org/officeDocument/2006/relationships/hyperlink" Target="consultantplus://offline/ref=49DB2B26D22238034BF488F6C4E06596F13DB1B13C1B227635B3BAE5521DB9887BE154C57DE8F108L3d3K" TargetMode="External"/><Relationship Id="rId13" Type="http://schemas.openxmlformats.org/officeDocument/2006/relationships/hyperlink" Target="consultantplus://offline/ref=49DB2B26D22238034BF488F6C4E06596F13DB8B63F1F227635B3BAE5521DB9887BE154C57DE8F00DL3d1K" TargetMode="External"/><Relationship Id="rId18" Type="http://schemas.openxmlformats.org/officeDocument/2006/relationships/hyperlink" Target="consultantplus://offline/ref=49DB2B26D22238034BF488F6C4E06596F13DB0B73C1E227635B3BAE5521DB9887BE154C57DE8F709L3d3K" TargetMode="External"/><Relationship Id="rId39" Type="http://schemas.openxmlformats.org/officeDocument/2006/relationships/hyperlink" Target="consultantplus://offline/ref=49DB2B26D22238034BF488F6C4E06596F13CB8B03A1F227635B3BAE5521DB9887BE154C57DE8F108L3d1K" TargetMode="External"/><Relationship Id="rId109" Type="http://schemas.openxmlformats.org/officeDocument/2006/relationships/hyperlink" Target="consultantplus://offline/ref=49DB2B26D22238034BF488F6C4E06596F13CB8B0391D227635B3BAE5521DB9887BE154C57DE8F108L3d7K" TargetMode="External"/><Relationship Id="rId34" Type="http://schemas.openxmlformats.org/officeDocument/2006/relationships/hyperlink" Target="consultantplus://offline/ref=49DB2B26D22238034BF488F6C4E06596F330BEB23C147F7C3DEAB6E75512E69F7CA858C47DE8F1L0d0K" TargetMode="External"/><Relationship Id="rId50" Type="http://schemas.openxmlformats.org/officeDocument/2006/relationships/hyperlink" Target="consultantplus://offline/ref=49DB2B26D22238034BF488F6C4E06596F13DB0B73C1E227635B3BAE5521DB9887BE154C57DE8F709L3d3K" TargetMode="External"/><Relationship Id="rId55" Type="http://schemas.openxmlformats.org/officeDocument/2006/relationships/hyperlink" Target="consultantplus://offline/ref=49DB2B26D22238034BF488F6C4E06596F13DB1B13F16227635B3BAE5521DB9887BE154C57DE8F10BL3d1K" TargetMode="External"/><Relationship Id="rId76" Type="http://schemas.openxmlformats.org/officeDocument/2006/relationships/hyperlink" Target="consultantplus://offline/ref=49DB2B26D22238034BF488F6C4E06596F13DB1B9361F227635B3BAE5521DB9887BE154C57DE8F101L3d0K" TargetMode="External"/><Relationship Id="rId97" Type="http://schemas.openxmlformats.org/officeDocument/2006/relationships/hyperlink" Target="consultantplus://offline/ref=49DB2B26D22238034BF488F6C4E06596F13CB8B03A1F227635B3BAE5521DB9887BE154C57DE8F10BL3d5K" TargetMode="External"/><Relationship Id="rId104" Type="http://schemas.openxmlformats.org/officeDocument/2006/relationships/hyperlink" Target="consultantplus://offline/ref=49DB2B26D22238034BF488F6C4E06596F13DB1B93F1F227635B3BAE5521DB9887BE154C57DE8F108L3d0K" TargetMode="External"/><Relationship Id="rId120" Type="http://schemas.openxmlformats.org/officeDocument/2006/relationships/hyperlink" Target="consultantplus://offline/ref=49DB2B26D22238034BF488F6C4E06596F63EBCB23C147F7C3DEAB6E75512E69F7CA858C47DE8F2L0dCK" TargetMode="External"/><Relationship Id="rId125" Type="http://schemas.openxmlformats.org/officeDocument/2006/relationships/hyperlink" Target="consultantplus://offline/ref=49DB2B26D22238034BF488F6C4E06596F13DB1B13F16227635B3BAE5521DB9887BE154C57DE8F00CL3d4K" TargetMode="External"/><Relationship Id="rId141" Type="http://schemas.openxmlformats.org/officeDocument/2006/relationships/hyperlink" Target="consultantplus://offline/ref=49DB2B26D22238034BF488F6C4E06596F13DB8B53C1D227635B3BAE5521DB9887BE154C57DE8F009L3d1K" TargetMode="External"/><Relationship Id="rId146" Type="http://schemas.openxmlformats.org/officeDocument/2006/relationships/hyperlink" Target="consultantplus://offline/ref=49DB2B26D22238034BF488F6C4E06596F13DB8B53C1D227635B3BAE5521DB9887BE154C57DE8F009L3d6K" TargetMode="External"/><Relationship Id="rId167" Type="http://schemas.openxmlformats.org/officeDocument/2006/relationships/hyperlink" Target="consultantplus://offline/ref=49DB2B26D22238034BF488F6C4E06596F13DB1B13F16227635B3BAE5521DB9887BE154C57DE8F30EL3d4K" TargetMode="External"/><Relationship Id="rId188" Type="http://schemas.openxmlformats.org/officeDocument/2006/relationships/hyperlink" Target="consultantplus://offline/ref=49DB2B26D22238034BF488F6C4E06596F13DB1B83C1C227635B3BAE5521DB9887BE154C57DE8F009L3d6K" TargetMode="External"/><Relationship Id="rId7" Type="http://schemas.openxmlformats.org/officeDocument/2006/relationships/hyperlink" Target="consultantplus://offline/ref=49DB2B26D22238034BF488F6C4E06596F330BEB23C147F7C3DEAB6E75512E69F7CA858C47DE8F1L0d1K" TargetMode="External"/><Relationship Id="rId71" Type="http://schemas.openxmlformats.org/officeDocument/2006/relationships/hyperlink" Target="consultantplus://offline/ref=49DB2B26D22238034BF488F6C4E06596F13DB1B13F16227635B3BAE5521DB9887BE154C57DE8F10DL3d1K" TargetMode="External"/><Relationship Id="rId92" Type="http://schemas.openxmlformats.org/officeDocument/2006/relationships/hyperlink" Target="consultantplus://offline/ref=49DB2B26D22238034BF488F6C4E06596F53CBEB03D147F7C3DEAB6E75512E69F7CA858C47DE8F0L0d9K" TargetMode="External"/><Relationship Id="rId162" Type="http://schemas.openxmlformats.org/officeDocument/2006/relationships/hyperlink" Target="consultantplus://offline/ref=49DB2B26D22238034BF488F6C4E06596F13DB1B13F16227635B3BAE5521DB9887BE154C57DE8F30AL3d4K" TargetMode="External"/><Relationship Id="rId183" Type="http://schemas.openxmlformats.org/officeDocument/2006/relationships/hyperlink" Target="consultantplus://offline/ref=49DB2B26D22238034BF488F6C4E06596F13DB8B2371B227635B3BAE5521DB9887BE154C57DE8F00FL3d5K" TargetMode="External"/><Relationship Id="rId213" Type="http://schemas.openxmlformats.org/officeDocument/2006/relationships/hyperlink" Target="consultantplus://offline/ref=49DB2B26D22238034BF488F6C4E06596F13DB1B13718227635B3BAE5521DB9887BE154C57DE8F109L3dBK" TargetMode="External"/><Relationship Id="rId2" Type="http://schemas.microsoft.com/office/2007/relationships/stylesWithEffects" Target="stylesWithEffects.xml"/><Relationship Id="rId29" Type="http://schemas.openxmlformats.org/officeDocument/2006/relationships/hyperlink" Target="consultantplus://offline/ref=49DB2B26D22238034BF488F6C4E06596F13DB0B53819227635B3BAE5521DB9887BE154C57DE9F100L3dBK" TargetMode="External"/><Relationship Id="rId24" Type="http://schemas.openxmlformats.org/officeDocument/2006/relationships/hyperlink" Target="consultantplus://offline/ref=49DB2B26D22238034BF488F6C4E06596F13DB1B9361F227635B3BAE5521DB9887BE154C57DE8F10EL3dAK" TargetMode="External"/><Relationship Id="rId40" Type="http://schemas.openxmlformats.org/officeDocument/2006/relationships/hyperlink" Target="consultantplus://offline/ref=49DB2B26D22238034BF488F6C4E06596F13DB1B83C1C227635B3BAE5521DB9887BE154C57DE8F108L3d3K" TargetMode="External"/><Relationship Id="rId45" Type="http://schemas.openxmlformats.org/officeDocument/2006/relationships/hyperlink" Target="consultantplus://offline/ref=49DB2B26D22238034BF488F6C4E06596F13BB9B93C16227635B3BAE552L1dDK" TargetMode="External"/><Relationship Id="rId66" Type="http://schemas.openxmlformats.org/officeDocument/2006/relationships/hyperlink" Target="consultantplus://offline/ref=49DB2B26D22238034BF488F6C4E06596F13DB0B7361C227635B3BAE552L1dDK" TargetMode="External"/><Relationship Id="rId87" Type="http://schemas.openxmlformats.org/officeDocument/2006/relationships/hyperlink" Target="consultantplus://offline/ref=49DB2B26D22238034BF488F6C4E06596F138BEB33C1F227635B3BAE5521DB9887BE154C57DE8F109L3dBK" TargetMode="External"/><Relationship Id="rId110" Type="http://schemas.openxmlformats.org/officeDocument/2006/relationships/hyperlink" Target="consultantplus://offline/ref=49DB2B26D22238034BF488F6C4E06596F13CB8B0391D227635B3BAE5521DB9887BE154C57DE8F10BL3d7K" TargetMode="External"/><Relationship Id="rId115" Type="http://schemas.openxmlformats.org/officeDocument/2006/relationships/hyperlink" Target="consultantplus://offline/ref=49DB2B26D22238034BF488F6C4E06596F13DB0B83617227635B3BAE5521DB9887BE154C57DE8F00AL3d4K" TargetMode="External"/><Relationship Id="rId131" Type="http://schemas.openxmlformats.org/officeDocument/2006/relationships/hyperlink" Target="consultantplus://offline/ref=49DB2B26D22238034BF488F6C4E06596F13DBCB6371C227635B3BAE5521DB9887BE154C57DE8F20CL3d6K" TargetMode="External"/><Relationship Id="rId136" Type="http://schemas.openxmlformats.org/officeDocument/2006/relationships/hyperlink" Target="consultantplus://offline/ref=49DB2B26D22238034BF488F6C4E06596F13DB8B53C1D227635B3BAE5521DB9887BE154C57DE8F009L3d2K" TargetMode="External"/><Relationship Id="rId157" Type="http://schemas.openxmlformats.org/officeDocument/2006/relationships/hyperlink" Target="consultantplus://offline/ref=49DB2B26D22238034BF488F6C4E06596F13DB1B83C1C227635B3BAE5521DB9887BE154C57DE8F101L3d1K" TargetMode="External"/><Relationship Id="rId178" Type="http://schemas.openxmlformats.org/officeDocument/2006/relationships/hyperlink" Target="consultantplus://offline/ref=49DB2B26D22238034BF488F6C4E06596F13DB1B83C1C227635B3BAE5521DB9887BE154C57DE8F009L3d2K" TargetMode="External"/><Relationship Id="rId61" Type="http://schemas.openxmlformats.org/officeDocument/2006/relationships/hyperlink" Target="consultantplus://offline/ref=49DB2B26D22238034BF488F6C4E06596F13DB1B13F16227635B3BAE5521DB9887BE154C57DE8F10AL3dBK" TargetMode="External"/><Relationship Id="rId82" Type="http://schemas.openxmlformats.org/officeDocument/2006/relationships/hyperlink" Target="consultantplus://offline/ref=49DB2B26D22238034BF488F6C4E06596F13CB8B03A1F227635B3BAE5521DB9887BE154C57DE8F108L3dAK" TargetMode="External"/><Relationship Id="rId152" Type="http://schemas.openxmlformats.org/officeDocument/2006/relationships/hyperlink" Target="consultantplus://offline/ref=49DB2B26D22238034BF488F6C4E06596F13DB1B9361F227635B3BAE5521DB9887BE154C57DE8F101L3dAK" TargetMode="External"/><Relationship Id="rId173" Type="http://schemas.openxmlformats.org/officeDocument/2006/relationships/hyperlink" Target="consultantplus://offline/ref=49DB2B26D22238034BF488F6C4E06596F13DB1B83C1C227635B3BAE5521DB9887BE154C57DE8F100L3d6K" TargetMode="External"/><Relationship Id="rId194" Type="http://schemas.openxmlformats.org/officeDocument/2006/relationships/hyperlink" Target="consultantplus://offline/ref=49DB2B26D22238034BF488F6C4E06596F13AB1B23B19227635B3BAE5521DB9887BE154C57DE8F10BL3dAK" TargetMode="External"/><Relationship Id="rId199" Type="http://schemas.openxmlformats.org/officeDocument/2006/relationships/hyperlink" Target="consultantplus://offline/ref=49DB2B26D22238034BF488F6C4E06596F13BBAB23C1D227635B3BAE5521DB9887BE154C57DE8F109L3dAK" TargetMode="External"/><Relationship Id="rId203" Type="http://schemas.openxmlformats.org/officeDocument/2006/relationships/hyperlink" Target="consultantplus://offline/ref=49DB2B26D22238034BF488F6C4E06596F13AB1B23B19227635B3BAE5521DB9887BE154LCd6K" TargetMode="External"/><Relationship Id="rId208" Type="http://schemas.openxmlformats.org/officeDocument/2006/relationships/hyperlink" Target="consultantplus://offline/ref=49DB2B26D22238034BF488F6C4E06596F13DBCB6371C227635B3BAE5521DB9887BE154C57DE8F20CL3d6K" TargetMode="External"/><Relationship Id="rId19" Type="http://schemas.openxmlformats.org/officeDocument/2006/relationships/hyperlink" Target="consultantplus://offline/ref=49DB2B26D22238034BF488F6C4E06596F93CBCB73C147F7C3DEAB6E75512E69F7CA858C47DE9F7L0dBK" TargetMode="External"/><Relationship Id="rId14" Type="http://schemas.openxmlformats.org/officeDocument/2006/relationships/hyperlink" Target="consultantplus://offline/ref=49DB2B26D22238034BF488F6C4E06596F53CBEB03D147F7C3DEAB6E75512E69F7CA858C47DE8F1L0d0K" TargetMode="External"/><Relationship Id="rId30" Type="http://schemas.openxmlformats.org/officeDocument/2006/relationships/hyperlink" Target="consultantplus://offline/ref=49DB2B26D22238034BF488F6C4E06596F13DB1B73F1F227635B3BAE5521DB9887BE154C57DE8F00BL3d3K" TargetMode="External"/><Relationship Id="rId35" Type="http://schemas.openxmlformats.org/officeDocument/2006/relationships/hyperlink" Target="consultantplus://offline/ref=49DB2B26D22238034BF488F6C4E06596F139BFB7381E227635B3BAE5521DB9887BE154C57DE8F108L3dBK" TargetMode="External"/><Relationship Id="rId56" Type="http://schemas.openxmlformats.org/officeDocument/2006/relationships/hyperlink" Target="consultantplus://offline/ref=49DB2B26D22238034BF488F6C4E06596F13DB1B83C1C227635B3BAE5521DB9887BE154C57DE8F108L3d1K" TargetMode="External"/><Relationship Id="rId77" Type="http://schemas.openxmlformats.org/officeDocument/2006/relationships/hyperlink" Target="consultantplus://offline/ref=49DB2B26D22238034BF488F6C4E06596F13DB1B83C1C227635B3BAE5521DB9887BE154C57DE8F10BL3d0K" TargetMode="External"/><Relationship Id="rId100" Type="http://schemas.openxmlformats.org/officeDocument/2006/relationships/hyperlink" Target="consultantplus://offline/ref=49DB2B26D22238034BF488F6C4E06596F13DB1B93F1F227635B3BAE5521DB9887BE154C57DE8F108L3d2K" TargetMode="External"/><Relationship Id="rId105" Type="http://schemas.openxmlformats.org/officeDocument/2006/relationships/hyperlink" Target="consultantplus://offline/ref=49DB2B26D22238034BF488F6C4E06596F13DB1B73618227635B3BAE5521DB9887BE154C57DE8F008L3d3K" TargetMode="External"/><Relationship Id="rId126" Type="http://schemas.openxmlformats.org/officeDocument/2006/relationships/hyperlink" Target="consultantplus://offline/ref=49DB2B26D22238034BF488F6C4E06596F13DB1B9371F227635B3BAE5521DB9887BE154C17FEDLFd5K" TargetMode="External"/><Relationship Id="rId147" Type="http://schemas.openxmlformats.org/officeDocument/2006/relationships/hyperlink" Target="consultantplus://offline/ref=49DB2B26D22238034BF488F6C4E06596F13DB1B13F16227635B3BAE5521DB9887BE154C57DE8F001L3d3K" TargetMode="External"/><Relationship Id="rId168" Type="http://schemas.openxmlformats.org/officeDocument/2006/relationships/hyperlink" Target="consultantplus://offline/ref=49DB2B26D22238034BF488F6C4E06596F13DB1B83C1C227635B3BAE5521DB9887BE154C57DE8F100L3d3K" TargetMode="External"/><Relationship Id="rId8" Type="http://schemas.openxmlformats.org/officeDocument/2006/relationships/hyperlink" Target="consultantplus://offline/ref=49DB2B26D22238034BF488F6C4E06596F13DBAB53C1C227635B3BAE5521DB9887BE154C57DE8F20EL3d7K" TargetMode="External"/><Relationship Id="rId51" Type="http://schemas.openxmlformats.org/officeDocument/2006/relationships/hyperlink" Target="consultantplus://offline/ref=49DB2B26D22238034BF488F6C4E06596F13ABAB93916227635B3BAE552L1dDK" TargetMode="External"/><Relationship Id="rId72" Type="http://schemas.openxmlformats.org/officeDocument/2006/relationships/hyperlink" Target="consultantplus://offline/ref=49DB2B26D22238034BF488F6C4E06596F13DB1B9361F227635B3BAE5521DB9887BE154C57DE8F101L3d3K" TargetMode="External"/><Relationship Id="rId93" Type="http://schemas.openxmlformats.org/officeDocument/2006/relationships/hyperlink" Target="consultantplus://offline/ref=49DB2B26D22238034BF488F6C4E06596F13DB1B83C1C227635B3BAE5521DB9887BE154C57DE8F10DL3d3K" TargetMode="External"/><Relationship Id="rId98" Type="http://schemas.openxmlformats.org/officeDocument/2006/relationships/hyperlink" Target="consultantplus://offline/ref=49DB2B26D22238034BF488F6C4E06596F13DB1B83C1C227635B3BAE5521DB9887BE154C57DE8F10CL3d1K" TargetMode="External"/><Relationship Id="rId121" Type="http://schemas.openxmlformats.org/officeDocument/2006/relationships/hyperlink" Target="consultantplus://offline/ref=49DB2B26D22238034BF488F6C4E06596F13DB1B83C1C227635B3BAE5521DB9887BE154C57DE8F10FL3d4K" TargetMode="External"/><Relationship Id="rId142" Type="http://schemas.openxmlformats.org/officeDocument/2006/relationships/hyperlink" Target="consultantplus://offline/ref=49DB2B26D22238034BF488F6C4E06596F13CB9B23917227635B3BAE5521DB9887BE154C57DE8F10AL3d3K" TargetMode="External"/><Relationship Id="rId163" Type="http://schemas.openxmlformats.org/officeDocument/2006/relationships/hyperlink" Target="consultantplus://offline/ref=49DB2B26D22238034BF488F6C4E06596F13DB1B13F16227635B3BAE5521DB9887BE154C57DE8F30DL3d4K" TargetMode="External"/><Relationship Id="rId184" Type="http://schemas.openxmlformats.org/officeDocument/2006/relationships/hyperlink" Target="consultantplus://offline/ref=49DB2B26D22238034BF488F6C4E06596F13DB1B13F16227635B3BAE5521DB9887BE154C57DE8F208L3d0K" TargetMode="External"/><Relationship Id="rId189" Type="http://schemas.openxmlformats.org/officeDocument/2006/relationships/hyperlink" Target="consultantplus://offline/ref=49DB2B26D22238034BF488F6C4E06596F13DB1B83C1C227635B3BAE5521DB9887BE154C57DE8F009L3d5K"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49DB2B26D22238034BF488F6C4E06596F13DB8B2371B227635B3BAE5521DB9887BE154C57DE8F00FL3d7K" TargetMode="External"/><Relationship Id="rId46" Type="http://schemas.openxmlformats.org/officeDocument/2006/relationships/hyperlink" Target="consultantplus://offline/ref=49DB2B26D22238034BF488F6C4E06596F13DB8B63F1F227635B3BAE552L1dDK" TargetMode="External"/><Relationship Id="rId67" Type="http://schemas.openxmlformats.org/officeDocument/2006/relationships/hyperlink" Target="consultantplus://offline/ref=49DB2B26D22238034BF488F6C4E06596F13DB1B83C1C227635B3BAE5521DB9887BE154C57DE8F108L3dAK" TargetMode="External"/><Relationship Id="rId116" Type="http://schemas.openxmlformats.org/officeDocument/2006/relationships/hyperlink" Target="consultantplus://offline/ref=49DB2B26D22238034BF488F6C4E06596F13DB1B13F16227635B3BAE5521DB9887BE154C57DE8F009L3d4K" TargetMode="External"/><Relationship Id="rId137" Type="http://schemas.openxmlformats.org/officeDocument/2006/relationships/hyperlink" Target="consultantplus://offline/ref=49DB2B26D22238034BF488F6C4E06596F13AB0B33916227635B3BAE5521DB9887BE154C57DE8F40AL3dBK" TargetMode="External"/><Relationship Id="rId158" Type="http://schemas.openxmlformats.org/officeDocument/2006/relationships/hyperlink" Target="consultantplus://offline/ref=49DB2B26D22238034BF488F6C4E06596F139B0B93D1F227635B3BAE5521DB9887BE154C57DE8F10DL3d3K" TargetMode="External"/><Relationship Id="rId20" Type="http://schemas.openxmlformats.org/officeDocument/2006/relationships/hyperlink" Target="consultantplus://offline/ref=49DB2B26D22238034BF488F6C4E06596F13AB0B33916227635B3BAE5521DB9887BE154C57DE8F40AL3d5K" TargetMode="External"/><Relationship Id="rId41" Type="http://schemas.openxmlformats.org/officeDocument/2006/relationships/hyperlink" Target="consultantplus://offline/ref=49DB2B26D22238034BF488F6C4E06596F13DB1B13F16227635B3BAE5521DB9887BE154C57DE8F108L3d7K" TargetMode="External"/><Relationship Id="rId62" Type="http://schemas.openxmlformats.org/officeDocument/2006/relationships/hyperlink" Target="consultantplus://offline/ref=49DB2B26D22238034BF488F6C4E06596F13DB1B83C1C227635B3BAE5521DB9887BE154C57DE8F108L3d5K" TargetMode="External"/><Relationship Id="rId83" Type="http://schemas.openxmlformats.org/officeDocument/2006/relationships/hyperlink" Target="consultantplus://offline/ref=49DB2B26D22238034BF488F6C4E06596F13DB1B13F16227635B3BAE5521DB9887BE154C57DE8F10EL3d2K" TargetMode="External"/><Relationship Id="rId88" Type="http://schemas.openxmlformats.org/officeDocument/2006/relationships/hyperlink" Target="consultantplus://offline/ref=49DB2B26D22238034BF488F6C4E06596F13DB1B13F16227635B3BAE5521DB9887BE154C57DE8F10EL3d1K" TargetMode="External"/><Relationship Id="rId111" Type="http://schemas.openxmlformats.org/officeDocument/2006/relationships/hyperlink" Target="consultantplus://offline/ref=49DB2B26D22238034BF488F6C4E06596F13CB8B0391D227635B3BAE5521DB9887BE154C57DE8F10EL3d0K" TargetMode="External"/><Relationship Id="rId132" Type="http://schemas.openxmlformats.org/officeDocument/2006/relationships/hyperlink" Target="consultantplus://offline/ref=49DB2B26D22238034BF488F6C4E06596F13DB8B53D1F227635B3BAE5521DB9887BE154C57DE8F000L3dBK" TargetMode="External"/><Relationship Id="rId153" Type="http://schemas.openxmlformats.org/officeDocument/2006/relationships/hyperlink" Target="consultantplus://offline/ref=49DB2B26D22238034BF488F6C4E06596F13DB1B13F16227635B3BAE5521DB9887BE154C57DE8F309L3d4K" TargetMode="External"/><Relationship Id="rId174" Type="http://schemas.openxmlformats.org/officeDocument/2006/relationships/hyperlink" Target="consultantplus://offline/ref=49DB2B26D22238034BF488F6C4E06596F13DB1B83C1C227635B3BAE5521DB9887BE154C57DE8F100L3d5K" TargetMode="External"/><Relationship Id="rId179" Type="http://schemas.openxmlformats.org/officeDocument/2006/relationships/hyperlink" Target="consultantplus://offline/ref=49DB2B26D22238034BF488F6C4E06596F13DB1B83C1C227635B3BAE5521DB9887BE154C57DE8F009L3d1K" TargetMode="External"/><Relationship Id="rId195" Type="http://schemas.openxmlformats.org/officeDocument/2006/relationships/hyperlink" Target="consultantplus://offline/ref=49DB2B26D22238034BF488F6C4E06596F13BBAB33B1D227635B3BAE5521DB9887BE154C57DE8F10BL3d0K" TargetMode="External"/><Relationship Id="rId209" Type="http://schemas.openxmlformats.org/officeDocument/2006/relationships/hyperlink" Target="consultantplus://offline/ref=49DB2B26D22238034BF488F6C4E06596F138BBB53B1D227635B3BAE5521DB9887BE154C57DE8F109L3dAK" TargetMode="External"/><Relationship Id="rId190" Type="http://schemas.openxmlformats.org/officeDocument/2006/relationships/hyperlink" Target="consultantplus://offline/ref=49DB2B26D22238034BF488F6C4E06596F13DB1B73F1F227635B3BAE5521DB9887BE154C57DE8F00BL3d3K" TargetMode="External"/><Relationship Id="rId204" Type="http://schemas.openxmlformats.org/officeDocument/2006/relationships/hyperlink" Target="consultantplus://offline/ref=49DB2B26D22238034BF488F6C4E06596F13CB9B3361D227635B3BAE5521DB9887BE154C0L7dDK" TargetMode="External"/><Relationship Id="rId15" Type="http://schemas.openxmlformats.org/officeDocument/2006/relationships/hyperlink" Target="consultantplus://offline/ref=49DB2B26D22238034BF488F6C4E06596F139B0B93D1F227635B3BAE5521DB9887BE154C57DE8F10AL3dAK" TargetMode="External"/><Relationship Id="rId36" Type="http://schemas.openxmlformats.org/officeDocument/2006/relationships/hyperlink" Target="consultantplus://offline/ref=49DB2B26D22238034BF488F6C4E06596F13DB1B13F16227635B3BAE5521DB9887BE154C57DE8F108L3d0K" TargetMode="External"/><Relationship Id="rId57" Type="http://schemas.openxmlformats.org/officeDocument/2006/relationships/hyperlink" Target="consultantplus://offline/ref=49DB2B26D22238034BF488F6C4E06596F13DBEB23D1A227635B3BAE5521DB9887BE154C57DE9F901L3d4K" TargetMode="External"/><Relationship Id="rId106" Type="http://schemas.openxmlformats.org/officeDocument/2006/relationships/hyperlink" Target="consultantplus://offline/ref=49DB2B26D22238034BF488F6C4E06596F13DB1B93F1F227635B3BAE5521DB9887BE154C57DE8F108L3d6K" TargetMode="External"/><Relationship Id="rId127" Type="http://schemas.openxmlformats.org/officeDocument/2006/relationships/hyperlink" Target="consultantplus://offline/ref=49DB2B26D22238034BF488F6C4E06596F13AB0B33916227635B3BAE5521DB9887BE154C57DE8F40AL3d4K" TargetMode="External"/><Relationship Id="rId10" Type="http://schemas.openxmlformats.org/officeDocument/2006/relationships/hyperlink" Target="consultantplus://offline/ref=49DB2B26D22238034BF488F6C4E06596F13DB8B63E1D227635B3BAE5521DB9887BE154C57DECF90AL3d5K" TargetMode="External"/><Relationship Id="rId31" Type="http://schemas.openxmlformats.org/officeDocument/2006/relationships/hyperlink" Target="consultantplus://offline/ref=49DB2B26D22238034BF488F6C4E06596F13ABBB2361C227635B3BAE5521DB9887BE154C57DE8F008L3d7K" TargetMode="External"/><Relationship Id="rId52" Type="http://schemas.openxmlformats.org/officeDocument/2006/relationships/hyperlink" Target="consultantplus://offline/ref=49DB2B26D22238034BF488F6C4E06596F139BAB13E1A227635B3BAE5521DB9887BE154C57DE8F30CL3d0K" TargetMode="External"/><Relationship Id="rId73" Type="http://schemas.openxmlformats.org/officeDocument/2006/relationships/hyperlink" Target="consultantplus://offline/ref=49DB2B26D22238034BF488F6C4E06596F63EBCB23C147F7C3DEAB6E75512E69F7CA858C47DE8F5L0dCK" TargetMode="External"/><Relationship Id="rId78" Type="http://schemas.openxmlformats.org/officeDocument/2006/relationships/hyperlink" Target="consultantplus://offline/ref=49DB2B26D22238034BF488F6C4E06596F13CB8B03A1F227635B3BAE5521DB9887BE154C57DE8F108L3d6K" TargetMode="External"/><Relationship Id="rId94" Type="http://schemas.openxmlformats.org/officeDocument/2006/relationships/hyperlink" Target="consultantplus://offline/ref=49DB2B26D22238034BF488F6C4E06596F13BBEB83619227635B3BAE5521DB9887BE154C57DE8F109L3d2K" TargetMode="External"/><Relationship Id="rId99" Type="http://schemas.openxmlformats.org/officeDocument/2006/relationships/hyperlink" Target="consultantplus://offline/ref=49DB2B26D22238034BF488F6C4E06596F13BB9B53C18227635B3BAE5521DB9887BE154C57DE8F109L3dBK" TargetMode="External"/><Relationship Id="rId101" Type="http://schemas.openxmlformats.org/officeDocument/2006/relationships/hyperlink" Target="consultantplus://offline/ref=49DB2B26D22238034BF488F6C4E06596F13CB9B03A17227635B3BAE5521DB9887BE154C57DE8F109L3dAK" TargetMode="External"/><Relationship Id="rId122" Type="http://schemas.openxmlformats.org/officeDocument/2006/relationships/hyperlink" Target="consultantplus://offline/ref=49DB2B26D22238034BF488F6C4E06596F13DB1B13F16227635B3BAE5521DB9887BE154C57DE8F00AL3d0K" TargetMode="External"/><Relationship Id="rId143" Type="http://schemas.openxmlformats.org/officeDocument/2006/relationships/hyperlink" Target="consultantplus://offline/ref=49DB2B26D22238034BF488F6C4E06596F13DB8B53D1F227635B3BAE5521DB9887BE154C57DE8F309L3d7K" TargetMode="External"/><Relationship Id="rId148" Type="http://schemas.openxmlformats.org/officeDocument/2006/relationships/hyperlink" Target="consultantplus://offline/ref=49DB2B26D22238034BF488F6C4E06596F13DB0B53819227635B3BAE5521DB9887BE154C57DE9F009L3d3K" TargetMode="External"/><Relationship Id="rId164" Type="http://schemas.openxmlformats.org/officeDocument/2006/relationships/hyperlink" Target="consultantplus://offline/ref=49DB2B26D22238034BF488F6C4E06596F13DB1B13F16227635B3BAE5521DB9887BE154C57DE8F30FL3d1K" TargetMode="External"/><Relationship Id="rId169" Type="http://schemas.openxmlformats.org/officeDocument/2006/relationships/hyperlink" Target="consultantplus://offline/ref=49DB2B26D22238034BF488F6C4E06596F13DB1B83C1C227635B3BAE5521DB9887BE154C57DE8F100L3d1K" TargetMode="External"/><Relationship Id="rId185" Type="http://schemas.openxmlformats.org/officeDocument/2006/relationships/hyperlink" Target="consultantplus://offline/ref=49DB2B26D22238034BF488F6C4E06596F13DB0B53819227635B3BAE5521DB9887BE154C57DE9F009L3d0K" TargetMode="External"/><Relationship Id="rId4" Type="http://schemas.openxmlformats.org/officeDocument/2006/relationships/webSettings" Target="webSettings.xml"/><Relationship Id="rId9" Type="http://schemas.openxmlformats.org/officeDocument/2006/relationships/hyperlink" Target="consultantplus://offline/ref=49DB2B26D22238034BF488F6C4E06596F13BB9B93C16227635B3BAE5521DB9887BE154C57DE8F009L3d7K" TargetMode="External"/><Relationship Id="rId180" Type="http://schemas.openxmlformats.org/officeDocument/2006/relationships/hyperlink" Target="consultantplus://offline/ref=49DB2B26D22238034BF488F6C4E06596F13DB1B13F16227635B3BAE5521DB9887BE154C57DE8F209L3d7K" TargetMode="External"/><Relationship Id="rId210" Type="http://schemas.openxmlformats.org/officeDocument/2006/relationships/hyperlink" Target="consultantplus://offline/ref=49DB2B26D22238034BF488F6C4E06596F138BDB4391C227635B3BAE5521DB9887BE154C57DE8F109L3dAK" TargetMode="External"/><Relationship Id="rId215" Type="http://schemas.openxmlformats.org/officeDocument/2006/relationships/theme" Target="theme/theme1.xml"/><Relationship Id="rId26" Type="http://schemas.openxmlformats.org/officeDocument/2006/relationships/hyperlink" Target="consultantplus://offline/ref=49DB2B26D22238034BF488F6C4E06596F13BBAB33B1D227635B3BAE5521DB9887BE154C57DE8F10BL3d3K" TargetMode="External"/><Relationship Id="rId47" Type="http://schemas.openxmlformats.org/officeDocument/2006/relationships/hyperlink" Target="consultantplus://offline/ref=49DB2B26D22238034BF488F6C4E06596F13DB0B9381C227635B3BAE552L1dDK" TargetMode="External"/><Relationship Id="rId68" Type="http://schemas.openxmlformats.org/officeDocument/2006/relationships/hyperlink" Target="consultantplus://offline/ref=49DB2B26D22238034BF488F6C4E06596F13DB1B83C1C227635B3BAE5521DB9887BE154C57DE8F10BL3d2K" TargetMode="External"/><Relationship Id="rId89" Type="http://schemas.openxmlformats.org/officeDocument/2006/relationships/hyperlink" Target="consultantplus://offline/ref=49DB2B26D22238034BF488F6C4E06596F13DB1B83C1C227635B3BAE5521DB9887BE154C57DE8F10AL3d4K" TargetMode="External"/><Relationship Id="rId112" Type="http://schemas.openxmlformats.org/officeDocument/2006/relationships/hyperlink" Target="consultantplus://offline/ref=49DB2B26D22238034BF488F6C4E06596F13DB1B93F1F227635B3BAE5521DB9887BE154C57DE8F108L3dBK" TargetMode="External"/><Relationship Id="rId133" Type="http://schemas.openxmlformats.org/officeDocument/2006/relationships/hyperlink" Target="consultantplus://offline/ref=49DB2B26D22238034BF488F6C4E06596F53CBEB03D147F7C3DEAB6E75512E69F7CA858C47DE8F0L0d8K" TargetMode="External"/><Relationship Id="rId154" Type="http://schemas.openxmlformats.org/officeDocument/2006/relationships/hyperlink" Target="consultantplus://offline/ref=49DB2B26D22238034BF488F6C4E06596F13DB1B83C1C227635B3BAE5521DB9887BE154C57DE8F10EL3d0K" TargetMode="External"/><Relationship Id="rId175" Type="http://schemas.openxmlformats.org/officeDocument/2006/relationships/hyperlink" Target="consultantplus://offline/ref=49DB2B26D22238034BF488F6C4E06596F13DB1B83C1C227635B3BAE5521DB9887BE154C57DE8F100L3d4K" TargetMode="External"/><Relationship Id="rId196" Type="http://schemas.openxmlformats.org/officeDocument/2006/relationships/hyperlink" Target="consultantplus://offline/ref=49DB2B26D22238034BF488F6C4E06596F13DB1B83C1C227635B3BAE5521DB9887BE154C57DE8F008L3d1K" TargetMode="External"/><Relationship Id="rId200" Type="http://schemas.openxmlformats.org/officeDocument/2006/relationships/hyperlink" Target="consultantplus://offline/ref=49DB2B26D22238034BF488F6C4E06596F13DB1B83C1C227635B3BAE5521DB9887BE154C57DE8F008L3d6K" TargetMode="External"/><Relationship Id="rId16" Type="http://schemas.openxmlformats.org/officeDocument/2006/relationships/hyperlink" Target="consultantplus://offline/ref=49DB2B26D22238034BF488F6C4E06596F139BAB13E1A227635B3BAE5521DB9887BE154C57DE8F30CL3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22321</Words>
  <Characters>127235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2013-09-27T10:29:00Z</dcterms:created>
  <dcterms:modified xsi:type="dcterms:W3CDTF">2013-09-27T10:31:00Z</dcterms:modified>
</cp:coreProperties>
</file>